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87" w:rsidRPr="00962464" w:rsidRDefault="00C961E3" w:rsidP="00B06687">
      <w:pPr>
        <w:rPr>
          <w:rFonts w:ascii="AcadNusx" w:hAnsi="AcadNusx"/>
          <w:spacing w:val="6"/>
          <w:vertAlign w:val="subscript"/>
          <w:lang w:val="fr-FR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0" wp14:anchorId="14886772" wp14:editId="4FF52AAC">
            <wp:simplePos x="0" y="0"/>
            <wp:positionH relativeFrom="column">
              <wp:posOffset>-432435</wp:posOffset>
            </wp:positionH>
            <wp:positionV relativeFrom="paragraph">
              <wp:posOffset>-5715</wp:posOffset>
            </wp:positionV>
            <wp:extent cx="135255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6" y="21291"/>
                <wp:lineTo x="21296" y="0"/>
                <wp:lineTo x="0" y="0"/>
              </wp:wrapPolygon>
            </wp:wrapTight>
            <wp:docPr id="2" name="Рисунок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BA950" wp14:editId="628B4950">
                <wp:simplePos x="0" y="0"/>
                <wp:positionH relativeFrom="column">
                  <wp:posOffset>-142875</wp:posOffset>
                </wp:positionH>
                <wp:positionV relativeFrom="paragraph">
                  <wp:posOffset>-5080</wp:posOffset>
                </wp:positionV>
                <wp:extent cx="5010150" cy="17526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687" w:rsidRDefault="00B06687" w:rsidP="00B06687">
                            <w:pPr>
                              <w:jc w:val="center"/>
                              <w:rPr>
                                <w:rFonts w:ascii="Grigolia Mtavruli" w:hAnsi="Grigolia Mtavruli"/>
                                <w:b/>
                                <w:spacing w:val="8"/>
                                <w:sz w:val="2"/>
                                <w:szCs w:val="2"/>
                              </w:rPr>
                            </w:pPr>
                          </w:p>
                          <w:p w:rsidR="00B06687" w:rsidRDefault="00B06687" w:rsidP="00B06687">
                            <w:pPr>
                              <w:jc w:val="center"/>
                              <w:rPr>
                                <w:rFonts w:ascii="Grigolia Mtavruli" w:hAnsi="Grigolia Mtavruli"/>
                                <w:b/>
                                <w:spacing w:val="8"/>
                                <w:sz w:val="2"/>
                                <w:szCs w:val="2"/>
                              </w:rPr>
                            </w:pPr>
                          </w:p>
                          <w:p w:rsidR="00B06687" w:rsidRDefault="00B06687" w:rsidP="00B06687">
                            <w:pPr>
                              <w:jc w:val="center"/>
                              <w:rPr>
                                <w:rFonts w:ascii="Grigolia Mtavruli" w:hAnsi="Grigolia Mtavruli"/>
                                <w:b/>
                                <w:spacing w:val="8"/>
                                <w:sz w:val="2"/>
                                <w:szCs w:val="2"/>
                              </w:rPr>
                            </w:pPr>
                          </w:p>
                          <w:p w:rsidR="00B06687" w:rsidRDefault="00B06687" w:rsidP="00B06687">
                            <w:pPr>
                              <w:jc w:val="center"/>
                              <w:rPr>
                                <w:rFonts w:ascii="Grigolia Mtavruli" w:hAnsi="Grigolia Mtavruli"/>
                                <w:b/>
                                <w:spacing w:val="8"/>
                                <w:sz w:val="2"/>
                                <w:szCs w:val="2"/>
                              </w:rPr>
                            </w:pPr>
                          </w:p>
                          <w:p w:rsidR="00B06687" w:rsidRDefault="00B06687" w:rsidP="00B06687">
                            <w:pPr>
                              <w:jc w:val="center"/>
                              <w:rPr>
                                <w:rFonts w:ascii="Grigolia Mtavruli" w:hAnsi="Grigolia Mtavruli"/>
                                <w:b/>
                                <w:spacing w:val="8"/>
                                <w:sz w:val="2"/>
                                <w:szCs w:val="2"/>
                              </w:rPr>
                            </w:pPr>
                          </w:p>
                          <w:p w:rsidR="00B06687" w:rsidRDefault="00B06687" w:rsidP="00B06687">
                            <w:pPr>
                              <w:jc w:val="center"/>
                              <w:rPr>
                                <w:rFonts w:ascii="Grigolia Mtavruli" w:hAnsi="Grigolia Mtavruli"/>
                                <w:b/>
                                <w:spacing w:val="8"/>
                                <w:sz w:val="2"/>
                                <w:szCs w:val="2"/>
                              </w:rPr>
                            </w:pPr>
                          </w:p>
                          <w:p w:rsidR="00B06687" w:rsidRDefault="00B06687" w:rsidP="00B06687">
                            <w:pPr>
                              <w:jc w:val="center"/>
                              <w:rPr>
                                <w:rFonts w:ascii="Grigolia Mtavruli" w:hAnsi="Grigolia Mtavruli"/>
                                <w:b/>
                                <w:spacing w:val="8"/>
                                <w:sz w:val="2"/>
                                <w:szCs w:val="2"/>
                              </w:rPr>
                            </w:pPr>
                          </w:p>
                          <w:p w:rsidR="00B06687" w:rsidRPr="00125B53" w:rsidRDefault="00B06687" w:rsidP="00B06687">
                            <w:pPr>
                              <w:jc w:val="center"/>
                              <w:rPr>
                                <w:rFonts w:ascii="Grigolia Mtavruli" w:hAnsi="Grigolia Mtavruli"/>
                                <w:b/>
                                <w:spacing w:val="8"/>
                                <w:sz w:val="2"/>
                                <w:szCs w:val="2"/>
                              </w:rPr>
                            </w:pPr>
                          </w:p>
                          <w:p w:rsidR="004B053D" w:rsidRDefault="004B053D" w:rsidP="00EB3248">
                            <w:pPr>
                              <w:spacing w:line="360" w:lineRule="auto"/>
                              <w:jc w:val="center"/>
                              <w:rPr>
                                <w:rFonts w:ascii="Sylfaen" w:hAnsi="Sylfaen" w:cs="Arial"/>
                                <w:b/>
                                <w:spacing w:val="30"/>
                                <w:lang w:val="ka-G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Sylfaen" w:hAnsi="Sylfaen" w:cs="Arial"/>
                                <w:b/>
                                <w:spacing w:val="30"/>
                                <w:lang w:val="ka-G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აჭარის ავტონომიური რესპუბლიკის უმაღლესი საბჭოს</w:t>
                            </w:r>
                          </w:p>
                          <w:p w:rsidR="0068586E" w:rsidRPr="004B053D" w:rsidRDefault="004B053D" w:rsidP="00EB3248">
                            <w:pPr>
                              <w:spacing w:line="360" w:lineRule="auto"/>
                              <w:jc w:val="center"/>
                              <w:rPr>
                                <w:rFonts w:ascii="Sylfaen" w:hAnsi="Sylfaen" w:cs="Arial"/>
                                <w:b/>
                                <w:spacing w:val="30"/>
                                <w:lang w:val="ka-G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Sylfaen" w:hAnsi="Sylfaen" w:cs="Arial"/>
                                <w:b/>
                                <w:spacing w:val="30"/>
                                <w:lang w:val="ka-G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ფრაქცია „ქართული ოცნების“</w:t>
                            </w:r>
                          </w:p>
                          <w:p w:rsidR="00EB3248" w:rsidRPr="004B053D" w:rsidRDefault="004B053D" w:rsidP="00EB3248">
                            <w:pPr>
                              <w:spacing w:line="360" w:lineRule="auto"/>
                              <w:jc w:val="center"/>
                              <w:rPr>
                                <w:rFonts w:ascii="Sylfaen" w:hAnsi="Sylfaen" w:cs="Arial"/>
                                <w:b/>
                                <w:spacing w:val="30"/>
                                <w:sz w:val="28"/>
                                <w:szCs w:val="2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b/>
                                <w:spacing w:val="30"/>
                                <w:lang w:val="ka-G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სხდომის</w:t>
                            </w:r>
                          </w:p>
                          <w:p w:rsidR="00EB3248" w:rsidRDefault="00EB3248" w:rsidP="00EB3248">
                            <w:pPr>
                              <w:spacing w:line="360" w:lineRule="auto"/>
                              <w:jc w:val="center"/>
                              <w:rPr>
                                <w:rFonts w:ascii="AcadMtavr" w:hAnsi="AcadMtavr"/>
                                <w:b/>
                                <w:spacing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B06687" w:rsidRPr="00B06687" w:rsidRDefault="00B06687" w:rsidP="00EB3248">
                            <w:pPr>
                              <w:spacing w:line="360" w:lineRule="auto"/>
                              <w:jc w:val="center"/>
                              <w:rPr>
                                <w:rFonts w:ascii="AcadMtavr" w:hAnsi="AcadMtavr"/>
                                <w:b/>
                                <w:spacing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B06687" w:rsidRPr="00B07B43" w:rsidRDefault="00B06687" w:rsidP="00B06687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ABA950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-11.25pt;margin-top:-.4pt;width:394.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" filled="f" stroked="f">
                <v:textbox>
                  <w:txbxContent>
                    <w:p w:rsidR="00B06687" w:rsidRDefault="00B06687" w:rsidP="00B06687">
                      <w:pPr>
                        <w:jc w:val="center"/>
                        <w:rPr>
                          <w:rFonts w:ascii="Grigolia Mtavruli" w:hAnsi="Grigolia Mtavruli"/>
                          <w:b/>
                          <w:spacing w:val="8"/>
                          <w:sz w:val="2"/>
                          <w:szCs w:val="2"/>
                        </w:rPr>
                      </w:pPr>
                    </w:p>
                    <w:p w:rsidR="00B06687" w:rsidRDefault="00B06687" w:rsidP="00B06687">
                      <w:pPr>
                        <w:jc w:val="center"/>
                        <w:rPr>
                          <w:rFonts w:ascii="Grigolia Mtavruli" w:hAnsi="Grigolia Mtavruli"/>
                          <w:b/>
                          <w:spacing w:val="8"/>
                          <w:sz w:val="2"/>
                          <w:szCs w:val="2"/>
                        </w:rPr>
                      </w:pPr>
                    </w:p>
                    <w:p w:rsidR="00B06687" w:rsidRDefault="00B06687" w:rsidP="00B06687">
                      <w:pPr>
                        <w:jc w:val="center"/>
                        <w:rPr>
                          <w:rFonts w:ascii="Grigolia Mtavruli" w:hAnsi="Grigolia Mtavruli"/>
                          <w:b/>
                          <w:spacing w:val="8"/>
                          <w:sz w:val="2"/>
                          <w:szCs w:val="2"/>
                        </w:rPr>
                      </w:pPr>
                    </w:p>
                    <w:p w:rsidR="00B06687" w:rsidRDefault="00B06687" w:rsidP="00B06687">
                      <w:pPr>
                        <w:jc w:val="center"/>
                        <w:rPr>
                          <w:rFonts w:ascii="Grigolia Mtavruli" w:hAnsi="Grigolia Mtavruli"/>
                          <w:b/>
                          <w:spacing w:val="8"/>
                          <w:sz w:val="2"/>
                          <w:szCs w:val="2"/>
                        </w:rPr>
                      </w:pPr>
                    </w:p>
                    <w:p w:rsidR="00B06687" w:rsidRDefault="00B06687" w:rsidP="00B06687">
                      <w:pPr>
                        <w:jc w:val="center"/>
                        <w:rPr>
                          <w:rFonts w:ascii="Grigolia Mtavruli" w:hAnsi="Grigolia Mtavruli"/>
                          <w:b/>
                          <w:spacing w:val="8"/>
                          <w:sz w:val="2"/>
                          <w:szCs w:val="2"/>
                        </w:rPr>
                      </w:pPr>
                    </w:p>
                    <w:p w:rsidR="00B06687" w:rsidRDefault="00B06687" w:rsidP="00B06687">
                      <w:pPr>
                        <w:jc w:val="center"/>
                        <w:rPr>
                          <w:rFonts w:ascii="Grigolia Mtavruli" w:hAnsi="Grigolia Mtavruli"/>
                          <w:b/>
                          <w:spacing w:val="8"/>
                          <w:sz w:val="2"/>
                          <w:szCs w:val="2"/>
                        </w:rPr>
                      </w:pPr>
                    </w:p>
                    <w:p w:rsidR="00B06687" w:rsidRDefault="00B06687" w:rsidP="00B06687">
                      <w:pPr>
                        <w:jc w:val="center"/>
                        <w:rPr>
                          <w:rFonts w:ascii="Grigolia Mtavruli" w:hAnsi="Grigolia Mtavruli"/>
                          <w:b/>
                          <w:spacing w:val="8"/>
                          <w:sz w:val="2"/>
                          <w:szCs w:val="2"/>
                        </w:rPr>
                      </w:pPr>
                    </w:p>
                    <w:p w:rsidR="00B06687" w:rsidRPr="00125B53" w:rsidRDefault="00B06687" w:rsidP="00B06687">
                      <w:pPr>
                        <w:jc w:val="center"/>
                        <w:rPr>
                          <w:rFonts w:ascii="Grigolia Mtavruli" w:hAnsi="Grigolia Mtavruli"/>
                          <w:b/>
                          <w:spacing w:val="8"/>
                          <w:sz w:val="2"/>
                          <w:szCs w:val="2"/>
                        </w:rPr>
                      </w:pPr>
                    </w:p>
                    <w:p w:rsidR="004B053D" w:rsidRDefault="004B053D" w:rsidP="00EB3248">
                      <w:pPr>
                        <w:spacing w:line="360" w:lineRule="auto"/>
                        <w:jc w:val="center"/>
                        <w:rPr>
                          <w:rFonts w:ascii="Sylfaen" w:hAnsi="Sylfaen" w:cs="Arial"/>
                          <w:b/>
                          <w:spacing w:val="30"/>
                          <w:lang w:val="ka-G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Sylfaen" w:hAnsi="Sylfaen" w:cs="Arial"/>
                          <w:b/>
                          <w:spacing w:val="30"/>
                          <w:lang w:val="ka-G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აჭარის ავტონომიური რესპუბლიკის უმაღლესი საბჭოს</w:t>
                      </w:r>
                    </w:p>
                    <w:p w:rsidR="0068586E" w:rsidRPr="004B053D" w:rsidRDefault="004B053D" w:rsidP="00EB3248">
                      <w:pPr>
                        <w:spacing w:line="360" w:lineRule="auto"/>
                        <w:jc w:val="center"/>
                        <w:rPr>
                          <w:rFonts w:ascii="Sylfaen" w:hAnsi="Sylfaen" w:cs="Arial"/>
                          <w:b/>
                          <w:spacing w:val="30"/>
                          <w:lang w:val="ka-G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Sylfaen" w:hAnsi="Sylfaen" w:cs="Arial"/>
                          <w:b/>
                          <w:spacing w:val="30"/>
                          <w:lang w:val="ka-G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ფრაქცია „ქართული ოცნების“</w:t>
                      </w:r>
                    </w:p>
                    <w:p w:rsidR="00EB3248" w:rsidRPr="004B053D" w:rsidRDefault="004B053D" w:rsidP="00EB3248">
                      <w:pPr>
                        <w:spacing w:line="360" w:lineRule="auto"/>
                        <w:jc w:val="center"/>
                        <w:rPr>
                          <w:rFonts w:ascii="Sylfaen" w:hAnsi="Sylfaen" w:cs="Arial"/>
                          <w:b/>
                          <w:spacing w:val="30"/>
                          <w:sz w:val="28"/>
                          <w:szCs w:val="28"/>
                          <w:lang w:val="ka-GE"/>
                        </w:rPr>
                      </w:pPr>
                      <w:r>
                        <w:rPr>
                          <w:rFonts w:ascii="Sylfaen" w:hAnsi="Sylfaen" w:cs="Arial"/>
                          <w:b/>
                          <w:spacing w:val="30"/>
                          <w:lang w:val="ka-G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სხდომის</w:t>
                      </w:r>
                    </w:p>
                    <w:p w:rsidR="00EB3248" w:rsidRDefault="00EB3248" w:rsidP="00EB3248">
                      <w:pPr>
                        <w:spacing w:line="360" w:lineRule="auto"/>
                        <w:jc w:val="center"/>
                        <w:rPr>
                          <w:rFonts w:ascii="AcadMtavr" w:hAnsi="AcadMtavr"/>
                          <w:b/>
                          <w:spacing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B06687" w:rsidRPr="00B06687" w:rsidRDefault="00B06687" w:rsidP="00EB3248">
                      <w:pPr>
                        <w:spacing w:line="360" w:lineRule="auto"/>
                        <w:jc w:val="center"/>
                        <w:rPr>
                          <w:rFonts w:ascii="AcadMtavr" w:hAnsi="AcadMtavr"/>
                          <w:b/>
                          <w:spacing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B06687" w:rsidRPr="00B07B43" w:rsidRDefault="00B06687" w:rsidP="00B06687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6687" w:rsidRDefault="00B06687" w:rsidP="00B06687"/>
    <w:p w:rsidR="00B06687" w:rsidRDefault="00B06687" w:rsidP="00B06687"/>
    <w:p w:rsidR="00B06687" w:rsidRDefault="00B06687" w:rsidP="00B06687"/>
    <w:p w:rsidR="00B06687" w:rsidRDefault="00B06687" w:rsidP="00B06687"/>
    <w:p w:rsidR="00B06687" w:rsidRDefault="00B06687" w:rsidP="00B06687"/>
    <w:p w:rsidR="00B06687" w:rsidRDefault="00B06687" w:rsidP="00B06687">
      <w:pPr>
        <w:spacing w:line="480" w:lineRule="auto"/>
        <w:rPr>
          <w:rFonts w:ascii="Grigolia Mtavruli" w:hAnsi="Grigolia Mtavruli"/>
        </w:rPr>
      </w:pPr>
      <w:r w:rsidRPr="006C45D5">
        <w:rPr>
          <w:rFonts w:ascii="Grigolia Mtavruli" w:hAnsi="Grigolia Mtavruli"/>
        </w:rPr>
        <w:t xml:space="preserve">                                                              </w:t>
      </w:r>
    </w:p>
    <w:p w:rsidR="00B06687" w:rsidRDefault="00B06687" w:rsidP="00EB3248">
      <w:r>
        <w:rPr>
          <w:rFonts w:ascii="Grigolia Mtavruli" w:hAnsi="Grigolia Mtavruli"/>
        </w:rPr>
        <w:t xml:space="preserve">       </w:t>
      </w:r>
    </w:p>
    <w:p w:rsidR="00EB3248" w:rsidRPr="00EB3248" w:rsidRDefault="00EB3248" w:rsidP="00EB3248"/>
    <w:p w:rsidR="00405846" w:rsidRDefault="00405846" w:rsidP="0040584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დღის წესრიგი</w:t>
      </w:r>
    </w:p>
    <w:p w:rsidR="00405846" w:rsidRDefault="00405846" w:rsidP="0040584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</w:p>
    <w:p w:rsidR="00405846" w:rsidRDefault="00AD5948" w:rsidP="0040584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24  დეკემბერი</w:t>
      </w:r>
      <w:r w:rsidR="00517DAA">
        <w:rPr>
          <w:rFonts w:ascii="Sylfaen" w:hAnsi="Sylfaen"/>
          <w:lang w:val="ka-GE"/>
        </w:rPr>
        <w:t>, 2020 წელი</w:t>
      </w:r>
      <w:r>
        <w:rPr>
          <w:rFonts w:ascii="Sylfaen" w:hAnsi="Sylfaen"/>
          <w:lang w:val="ka-GE"/>
        </w:rPr>
        <w:t xml:space="preserve"> </w:t>
      </w:r>
      <w:r w:rsidR="004B053D">
        <w:rPr>
          <w:rFonts w:ascii="Sylfaen" w:hAnsi="Sylfaen"/>
          <w:lang w:val="ka-GE"/>
        </w:rPr>
        <w:t xml:space="preserve">                                  </w:t>
      </w:r>
      <w:r>
        <w:rPr>
          <w:rFonts w:ascii="Sylfaen" w:hAnsi="Sylfaen"/>
          <w:lang w:val="ka-GE"/>
        </w:rPr>
        <w:t xml:space="preserve">     1</w:t>
      </w:r>
      <w:r w:rsidR="00957514">
        <w:rPr>
          <w:rFonts w:ascii="Sylfaen" w:hAnsi="Sylfaen"/>
        </w:rPr>
        <w:t>5</w:t>
      </w:r>
      <w:bookmarkStart w:id="0" w:name="_GoBack"/>
      <w:bookmarkEnd w:id="0"/>
      <w:r w:rsidR="00405846">
        <w:rPr>
          <w:rFonts w:ascii="Sylfaen" w:hAnsi="Sylfaen"/>
          <w:lang w:val="ka-GE"/>
        </w:rPr>
        <w:t xml:space="preserve"> :00 სთ.</w:t>
      </w:r>
    </w:p>
    <w:p w:rsidR="004B053D" w:rsidRDefault="00405846" w:rsidP="0040584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</w:t>
      </w:r>
      <w:r w:rsidR="004B053D">
        <w:rPr>
          <w:rFonts w:ascii="Sylfaen" w:hAnsi="Sylfaen"/>
          <w:lang w:val="ka-GE"/>
        </w:rPr>
        <w:t xml:space="preserve">                         </w:t>
      </w:r>
    </w:p>
    <w:p w:rsidR="00405846" w:rsidRDefault="004B053D" w:rsidP="0040584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</w:t>
      </w:r>
      <w:r w:rsidR="00405846">
        <w:rPr>
          <w:rFonts w:ascii="Sylfaen" w:hAnsi="Sylfaen"/>
          <w:lang w:val="ka-GE"/>
        </w:rPr>
        <w:t xml:space="preserve">  </w:t>
      </w:r>
      <w:r w:rsidR="00517DAA">
        <w:rPr>
          <w:rFonts w:ascii="Sylfaen" w:hAnsi="Sylfaen"/>
          <w:lang w:val="ka-GE"/>
        </w:rPr>
        <w:t xml:space="preserve">               </w:t>
      </w:r>
      <w:r w:rsidR="00405846">
        <w:rPr>
          <w:rFonts w:ascii="Sylfaen" w:hAnsi="Sylfaen"/>
          <w:lang w:val="ka-GE"/>
        </w:rPr>
        <w:t xml:space="preserve"> სხდომათა დარბაზი</w:t>
      </w:r>
    </w:p>
    <w:p w:rsidR="00405846" w:rsidRDefault="00405846" w:rsidP="00405846">
      <w:pPr>
        <w:jc w:val="center"/>
        <w:rPr>
          <w:rFonts w:ascii="Sylfaen" w:hAnsi="Sylfaen"/>
          <w:lang w:val="ka-GE"/>
        </w:rPr>
      </w:pPr>
    </w:p>
    <w:p w:rsidR="00405846" w:rsidRDefault="00405846" w:rsidP="00405846">
      <w:pPr>
        <w:jc w:val="both"/>
        <w:rPr>
          <w:rFonts w:ascii="Sylfaen" w:hAnsi="Sylfaen"/>
          <w:lang w:val="ka-GE"/>
        </w:rPr>
      </w:pPr>
    </w:p>
    <w:p w:rsidR="00405846" w:rsidRDefault="00F26F95" w:rsidP="0040584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</w:t>
      </w:r>
      <w:r w:rsidR="00405846">
        <w:rPr>
          <w:rFonts w:ascii="Sylfaen" w:hAnsi="Sylfaen"/>
          <w:lang w:val="ka-GE"/>
        </w:rPr>
        <w:t>საქართველოს პრეზიდენტის მიერ</w:t>
      </w:r>
      <w:r w:rsidR="0051051F">
        <w:rPr>
          <w:rFonts w:ascii="Sylfaen" w:hAnsi="Sylfaen"/>
          <w:lang w:val="ka-GE"/>
        </w:rPr>
        <w:t>,</w:t>
      </w:r>
      <w:r w:rsidR="00405846">
        <w:rPr>
          <w:rFonts w:ascii="Sylfaen" w:hAnsi="Sylfaen"/>
          <w:lang w:val="ka-GE"/>
        </w:rPr>
        <w:t xml:space="preserve"> </w:t>
      </w:r>
      <w:r w:rsidR="004C1955">
        <w:rPr>
          <w:rFonts w:ascii="Sylfaen" w:hAnsi="Sylfaen"/>
          <w:lang w:val="ka-GE"/>
        </w:rPr>
        <w:t xml:space="preserve">აჭარის ავტონომიური რესპუბლიკის უმაღლესი საბჭოსთვის </w:t>
      </w:r>
      <w:r w:rsidR="00405846">
        <w:rPr>
          <w:rFonts w:ascii="Sylfaen" w:hAnsi="Sylfaen"/>
          <w:lang w:val="ka-GE"/>
        </w:rPr>
        <w:t xml:space="preserve">წარმოდგენილი აჭარის ავტონომიური რესპუბლიკის მთავრობის </w:t>
      </w:r>
      <w:r w:rsidR="004C1955">
        <w:rPr>
          <w:rFonts w:ascii="Sylfaen" w:hAnsi="Sylfaen"/>
          <w:lang w:val="ka-GE"/>
        </w:rPr>
        <w:t xml:space="preserve">შემადგენლობის </w:t>
      </w:r>
      <w:r w:rsidR="00405846">
        <w:rPr>
          <w:rFonts w:ascii="Sylfaen" w:hAnsi="Sylfaen"/>
          <w:lang w:val="ka-GE"/>
        </w:rPr>
        <w:t>განხილვა.</w:t>
      </w:r>
    </w:p>
    <w:p w:rsidR="00405846" w:rsidRDefault="00405846" w:rsidP="00405846">
      <w:pPr>
        <w:jc w:val="both"/>
        <w:rPr>
          <w:rFonts w:ascii="Sylfaen" w:hAnsi="Sylfaen"/>
          <w:lang w:val="ka-GE"/>
        </w:rPr>
      </w:pPr>
    </w:p>
    <w:p w:rsidR="00405846" w:rsidRDefault="00405846" w:rsidP="00405846">
      <w:pPr>
        <w:jc w:val="both"/>
        <w:rPr>
          <w:rFonts w:ascii="Sylfaen" w:hAnsi="Sylfaen"/>
          <w:lang w:val="ka-GE"/>
        </w:rPr>
      </w:pPr>
    </w:p>
    <w:p w:rsidR="00405846" w:rsidRPr="00D775D3" w:rsidRDefault="00405846" w:rsidP="00405846">
      <w:pPr>
        <w:jc w:val="both"/>
        <w:rPr>
          <w:rFonts w:ascii="Sylfaen" w:hAnsi="Sylfaen"/>
          <w:b/>
          <w:lang w:val="ka-GE"/>
        </w:rPr>
      </w:pPr>
      <w:r w:rsidRPr="00D775D3">
        <w:rPr>
          <w:rFonts w:ascii="Sylfaen" w:hAnsi="Sylfaen"/>
          <w:b/>
          <w:lang w:val="ka-GE"/>
        </w:rPr>
        <w:t xml:space="preserve">მომხსენებელი: </w:t>
      </w:r>
      <w:r w:rsidR="0051051F" w:rsidRPr="00D775D3">
        <w:rPr>
          <w:rFonts w:ascii="Sylfaen" w:hAnsi="Sylfaen"/>
          <w:b/>
          <w:lang w:val="ka-GE"/>
        </w:rPr>
        <w:t>თორნიკე რიჟვაძე</w:t>
      </w:r>
      <w:r w:rsidR="0051051F">
        <w:rPr>
          <w:rFonts w:ascii="Sylfaen" w:hAnsi="Sylfaen"/>
          <w:b/>
          <w:lang w:val="ka-GE"/>
        </w:rPr>
        <w:t xml:space="preserve"> - </w:t>
      </w:r>
      <w:r w:rsidRPr="00D775D3">
        <w:rPr>
          <w:rFonts w:ascii="Sylfaen" w:hAnsi="Sylfaen"/>
          <w:b/>
          <w:lang w:val="ka-GE"/>
        </w:rPr>
        <w:t>აჭარის ავტონომიური რ</w:t>
      </w:r>
      <w:r w:rsidR="00517DAA">
        <w:rPr>
          <w:rFonts w:ascii="Sylfaen" w:hAnsi="Sylfaen"/>
          <w:b/>
          <w:lang w:val="ka-GE"/>
        </w:rPr>
        <w:t>ე</w:t>
      </w:r>
      <w:r w:rsidRPr="00D775D3">
        <w:rPr>
          <w:rFonts w:ascii="Sylfaen" w:hAnsi="Sylfaen"/>
          <w:b/>
          <w:lang w:val="ka-GE"/>
        </w:rPr>
        <w:t xml:space="preserve">სპუბლიკის მთავრობის თავმჯდომარეობის კანდიდატი </w:t>
      </w:r>
    </w:p>
    <w:p w:rsidR="00405846" w:rsidRDefault="00405846" w:rsidP="00405846">
      <w:pPr>
        <w:jc w:val="both"/>
        <w:rPr>
          <w:rFonts w:ascii="Sylfaen" w:hAnsi="Sylfaen"/>
          <w:lang w:val="ka-GE"/>
        </w:rPr>
      </w:pPr>
    </w:p>
    <w:p w:rsidR="00405846" w:rsidRPr="00D775D3" w:rsidRDefault="00405846" w:rsidP="00405846">
      <w:pPr>
        <w:jc w:val="both"/>
        <w:rPr>
          <w:rFonts w:ascii="Sylfaen" w:hAnsi="Sylfaen"/>
          <w:lang w:val="ka-GE"/>
        </w:rPr>
      </w:pPr>
    </w:p>
    <w:p w:rsidR="00923AFF" w:rsidRDefault="00923AFF" w:rsidP="00405846">
      <w:pPr>
        <w:spacing w:line="360" w:lineRule="auto"/>
        <w:ind w:left="5664" w:firstLine="708"/>
        <w:jc w:val="center"/>
      </w:pPr>
    </w:p>
    <w:sectPr w:rsidR="00923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PG Arial">
    <w:charset w:val="CC"/>
    <w:family w:val="swiss"/>
    <w:pitch w:val="variable"/>
    <w:sig w:usb0="A4002AFF" w:usb1="D00078FB" w:usb2="00000008" w:usb3="00000000" w:csb0="000001F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Grigolia Mtavrul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Mtavr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83984"/>
    <w:multiLevelType w:val="hybridMultilevel"/>
    <w:tmpl w:val="436E2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D0E5D"/>
    <w:multiLevelType w:val="hybridMultilevel"/>
    <w:tmpl w:val="00E25A62"/>
    <w:lvl w:ilvl="0" w:tplc="6DBA02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87"/>
    <w:rsid w:val="00120C3B"/>
    <w:rsid w:val="00166CDD"/>
    <w:rsid w:val="00170C43"/>
    <w:rsid w:val="001D512F"/>
    <w:rsid w:val="001F2DA7"/>
    <w:rsid w:val="00200FC1"/>
    <w:rsid w:val="002B4595"/>
    <w:rsid w:val="002B6DA2"/>
    <w:rsid w:val="003458F0"/>
    <w:rsid w:val="003E5668"/>
    <w:rsid w:val="003E63E8"/>
    <w:rsid w:val="00405846"/>
    <w:rsid w:val="004B053D"/>
    <w:rsid w:val="004C1955"/>
    <w:rsid w:val="004F10A9"/>
    <w:rsid w:val="0051051F"/>
    <w:rsid w:val="00517DAA"/>
    <w:rsid w:val="005426E9"/>
    <w:rsid w:val="00543C40"/>
    <w:rsid w:val="00641B67"/>
    <w:rsid w:val="0068586E"/>
    <w:rsid w:val="006A335E"/>
    <w:rsid w:val="006F6646"/>
    <w:rsid w:val="007A5CA7"/>
    <w:rsid w:val="00923AFF"/>
    <w:rsid w:val="00957514"/>
    <w:rsid w:val="00A62A0C"/>
    <w:rsid w:val="00AD5948"/>
    <w:rsid w:val="00AF281E"/>
    <w:rsid w:val="00B06687"/>
    <w:rsid w:val="00B32D5C"/>
    <w:rsid w:val="00B714B3"/>
    <w:rsid w:val="00BC4A57"/>
    <w:rsid w:val="00BC4BF7"/>
    <w:rsid w:val="00C50676"/>
    <w:rsid w:val="00C961E3"/>
    <w:rsid w:val="00CF6376"/>
    <w:rsid w:val="00D16911"/>
    <w:rsid w:val="00D44536"/>
    <w:rsid w:val="00D613C4"/>
    <w:rsid w:val="00D809F1"/>
    <w:rsid w:val="00EB3248"/>
    <w:rsid w:val="00F26F95"/>
    <w:rsid w:val="00FB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4B86"/>
  <w15:docId w15:val="{C9B50DC7-05AF-4009-80DE-1A823673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8F0"/>
    <w:pPr>
      <w:ind w:left="720"/>
      <w:contextualSpacing/>
    </w:pPr>
  </w:style>
  <w:style w:type="paragraph" w:customStyle="1" w:styleId="Default">
    <w:name w:val="Default"/>
    <w:rsid w:val="00D809F1"/>
    <w:pPr>
      <w:autoSpaceDE w:val="0"/>
      <w:autoSpaceDN w:val="0"/>
      <w:adjustRightInd w:val="0"/>
      <w:spacing w:after="0" w:line="240" w:lineRule="auto"/>
    </w:pPr>
    <w:rPr>
      <w:rFonts w:ascii="BPG Arial" w:hAnsi="BPG Arial" w:cs="BPG 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2C0BF-44BC-4E35-934B-52A1B7FDA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scoa-verdzadze</dc:creator>
  <cp:keywords/>
  <dc:description/>
  <cp:lastModifiedBy>Suzi</cp:lastModifiedBy>
  <cp:revision>45</cp:revision>
  <cp:lastPrinted>2017-12-19T06:44:00Z</cp:lastPrinted>
  <dcterms:created xsi:type="dcterms:W3CDTF">2016-12-26T06:34:00Z</dcterms:created>
  <dcterms:modified xsi:type="dcterms:W3CDTF">2020-12-24T10:53:00Z</dcterms:modified>
</cp:coreProperties>
</file>