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BA64B" w14:textId="77777777" w:rsidR="002460A2" w:rsidRPr="004F67CF" w:rsidRDefault="004F67CF">
      <w:pPr>
        <w:pStyle w:val="a3"/>
        <w:spacing w:before="11"/>
        <w:ind w:right="326"/>
        <w:jc w:val="right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პროექტი</w:t>
      </w:r>
      <w:proofErr w:type="spellEnd"/>
    </w:p>
    <w:p w14:paraId="1D675235" w14:textId="77777777" w:rsidR="002460A2" w:rsidRPr="004F67CF" w:rsidRDefault="004F67CF">
      <w:pPr>
        <w:spacing w:before="132" w:line="237" w:lineRule="auto"/>
        <w:ind w:left="4804" w:right="227"/>
        <w:jc w:val="center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drawing>
          <wp:anchor distT="0" distB="0" distL="0" distR="0" simplePos="0" relativeHeight="251658240" behindDoc="0" locked="0" layoutInCell="1" allowOverlap="1" wp14:anchorId="754EE9D7" wp14:editId="6F6DD789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ბიუროს</w:t>
      </w:r>
      <w:proofErr w:type="spellEnd"/>
    </w:p>
    <w:p w14:paraId="1FC96F42" w14:textId="77777777" w:rsidR="002460A2" w:rsidRPr="004F67CF" w:rsidRDefault="004F67CF">
      <w:pPr>
        <w:spacing w:line="368" w:lineRule="exact"/>
        <w:ind w:left="4804" w:right="226"/>
        <w:jc w:val="center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2021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წლის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10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ივნისის</w:t>
      </w:r>
      <w:proofErr w:type="spellEnd"/>
    </w:p>
    <w:p w14:paraId="0DBDECB4" w14:textId="77777777" w:rsidR="002460A2" w:rsidRPr="004F67CF" w:rsidRDefault="004F67CF">
      <w:pPr>
        <w:spacing w:line="371" w:lineRule="exact"/>
        <w:ind w:left="4804" w:right="226"/>
        <w:jc w:val="center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№11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სხდომა</w:t>
      </w:r>
      <w:proofErr w:type="spellEnd"/>
    </w:p>
    <w:p w14:paraId="4A2E71EF" w14:textId="77777777" w:rsidR="002460A2" w:rsidRPr="004F67CF" w:rsidRDefault="002460A2">
      <w:pPr>
        <w:pStyle w:val="a3"/>
        <w:rPr>
          <w:rStyle w:val="a5"/>
          <w:rFonts w:ascii="Sylfaen" w:hAnsi="Sylfaen"/>
        </w:rPr>
      </w:pPr>
    </w:p>
    <w:p w14:paraId="72D5AEAB" w14:textId="77777777" w:rsidR="002460A2" w:rsidRPr="004F67CF" w:rsidRDefault="002460A2">
      <w:pPr>
        <w:pStyle w:val="a3"/>
        <w:rPr>
          <w:rStyle w:val="a5"/>
          <w:rFonts w:ascii="Sylfaen" w:hAnsi="Sylfaen"/>
        </w:rPr>
      </w:pPr>
    </w:p>
    <w:p w14:paraId="0A9AD5F4" w14:textId="77777777" w:rsidR="002460A2" w:rsidRPr="004F67CF" w:rsidRDefault="002460A2">
      <w:pPr>
        <w:rPr>
          <w:rStyle w:val="a5"/>
          <w:rFonts w:ascii="Sylfaen" w:hAnsi="Sylfaen"/>
        </w:rPr>
        <w:sectPr w:rsidR="002460A2" w:rsidRPr="004F67CF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14:paraId="710EA09E" w14:textId="700C3CDA" w:rsidR="002460A2" w:rsidRPr="004F67CF" w:rsidRDefault="004F67CF">
      <w:pPr>
        <w:spacing w:before="168"/>
        <w:ind w:left="3349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 w:cs="Sylfaen"/>
        </w:rPr>
        <w:t>დ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ღ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ი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ს</w:t>
      </w:r>
      <w:r w:rsidRPr="004F67CF">
        <w:rPr>
          <w:rStyle w:val="a5"/>
          <w:rFonts w:ascii="Sylfaen" w:hAnsi="Sylfaen"/>
        </w:rPr>
        <w:t xml:space="preserve"> </w:t>
      </w:r>
      <w:r>
        <w:rPr>
          <w:rStyle w:val="a5"/>
          <w:rFonts w:ascii="Sylfaen" w:hAnsi="Sylfaen"/>
        </w:rPr>
        <w:t xml:space="preserve">  </w:t>
      </w:r>
      <w:r w:rsidRPr="004F67CF">
        <w:rPr>
          <w:rStyle w:val="a5"/>
          <w:rFonts w:ascii="Sylfaen" w:hAnsi="Sylfaen" w:cs="Sylfaen"/>
        </w:rPr>
        <w:t>წ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ე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ს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რ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ი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გ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 w:cs="Sylfaen"/>
        </w:rPr>
        <w:t>ი</w:t>
      </w:r>
    </w:p>
    <w:p w14:paraId="5934C954" w14:textId="77777777" w:rsidR="002460A2" w:rsidRPr="004F67CF" w:rsidRDefault="004F67CF">
      <w:pPr>
        <w:pStyle w:val="a3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br w:type="column"/>
      </w:r>
    </w:p>
    <w:p w14:paraId="591C8623" w14:textId="77777777" w:rsidR="002460A2" w:rsidRPr="004F67CF" w:rsidRDefault="002460A2">
      <w:pPr>
        <w:pStyle w:val="a3"/>
        <w:spacing w:before="8"/>
        <w:rPr>
          <w:rStyle w:val="a5"/>
          <w:rFonts w:ascii="Sylfaen" w:hAnsi="Sylfaen"/>
        </w:rPr>
      </w:pPr>
    </w:p>
    <w:p w14:paraId="3652D8C3" w14:textId="1F27D446" w:rsidR="002460A2" w:rsidRPr="004F67CF" w:rsidRDefault="004F67CF">
      <w:pPr>
        <w:pStyle w:val="a3"/>
        <w:ind w:left="253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17:00</w:t>
      </w:r>
      <w:r w:rsidRPr="004F67CF">
        <w:rPr>
          <w:rStyle w:val="a5"/>
          <w:rFonts w:ascii="Sylfaen" w:hAnsi="Sylfaen" w:cs="Sylfaen"/>
        </w:rPr>
        <w:t>სთ</w:t>
      </w:r>
      <w:r>
        <w:rPr>
          <w:rStyle w:val="a5"/>
          <w:rFonts w:ascii="Sylfaen" w:hAnsi="Sylfaen" w:cs="Sylfaen"/>
        </w:rPr>
        <w:t>.</w:t>
      </w:r>
    </w:p>
    <w:p w14:paraId="235287D5" w14:textId="77777777" w:rsidR="002460A2" w:rsidRPr="004F67CF" w:rsidRDefault="002460A2">
      <w:pPr>
        <w:rPr>
          <w:rStyle w:val="a5"/>
          <w:rFonts w:ascii="Sylfaen" w:hAnsi="Sylfaen"/>
        </w:rPr>
        <w:sectPr w:rsidR="002460A2" w:rsidRPr="004F67CF">
          <w:type w:val="continuous"/>
          <w:pgSz w:w="11910" w:h="16840"/>
          <w:pgMar w:top="68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14:paraId="3031CBCC" w14:textId="77777777" w:rsidR="002460A2" w:rsidRPr="004F67CF" w:rsidRDefault="002460A2">
      <w:pPr>
        <w:pStyle w:val="a3"/>
        <w:spacing w:before="2"/>
        <w:rPr>
          <w:rStyle w:val="a5"/>
          <w:rFonts w:ascii="Sylfaen" w:hAnsi="Sylfaen"/>
        </w:rPr>
      </w:pPr>
    </w:p>
    <w:p w14:paraId="01642DA6" w14:textId="77777777" w:rsidR="002460A2" w:rsidRPr="004F67CF" w:rsidRDefault="004F67CF">
      <w:pPr>
        <w:pStyle w:val="a3"/>
        <w:spacing w:before="21" w:line="237" w:lineRule="auto"/>
        <w:ind w:left="117" w:right="341" w:firstLine="567"/>
        <w:jc w:val="both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1.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დადგენილების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proofErr w:type="gramStart"/>
      <w:r w:rsidRPr="004F67CF">
        <w:rPr>
          <w:rStyle w:val="a5"/>
          <w:rFonts w:ascii="Sylfaen" w:hAnsi="Sylfaen" w:cs="Sylfaen"/>
        </w:rPr>
        <w:t>პროექტი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,,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proofErr w:type="gram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კონსტიტუციის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45-</w:t>
      </w:r>
      <w:r w:rsidRPr="004F67CF">
        <w:rPr>
          <w:rStyle w:val="a5"/>
          <w:rFonts w:ascii="Sylfaen" w:hAnsi="Sylfaen" w:cs="Sylfaen"/>
        </w:rPr>
        <w:t>ე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მუხლის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შესაბამისად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საკანონმდებლო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ინიციატივის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წესით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კანონის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პროექტის</w:t>
      </w:r>
      <w:proofErr w:type="spellEnd"/>
    </w:p>
    <w:p w14:paraId="7B37F94A" w14:textId="77777777" w:rsidR="002460A2" w:rsidRPr="004F67CF" w:rsidRDefault="004F67CF">
      <w:pPr>
        <w:pStyle w:val="a3"/>
        <w:spacing w:line="237" w:lineRule="auto"/>
        <w:ind w:left="117" w:right="340"/>
        <w:jc w:val="both"/>
        <w:rPr>
          <w:rStyle w:val="a5"/>
          <w:rFonts w:ascii="Sylfaen" w:hAnsi="Sylfaen"/>
        </w:rPr>
      </w:pPr>
      <w:proofErr w:type="gramStart"/>
      <w:r w:rsidRPr="004F67CF">
        <w:rPr>
          <w:rStyle w:val="a5"/>
          <w:rFonts w:ascii="Sylfaen" w:hAnsi="Sylfaen"/>
        </w:rPr>
        <w:t>,,</w:t>
      </w:r>
      <w:proofErr w:type="spellStart"/>
      <w:proofErr w:type="gramEnd"/>
      <w:r w:rsidRPr="004F67CF">
        <w:rPr>
          <w:rStyle w:val="a5"/>
          <w:rFonts w:ascii="Sylfaen" w:hAnsi="Sylfaen" w:cs="Sylfaen"/>
        </w:rPr>
        <w:t>მაუწყებლობის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“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კანონში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ცვლილების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შეტანის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თაობაზე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პარლამენტში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წარდგენის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თაობაზე</w:t>
      </w:r>
      <w:proofErr w:type="spellEnd"/>
      <w:r w:rsidRPr="004F67CF">
        <w:rPr>
          <w:rStyle w:val="a5"/>
          <w:rFonts w:ascii="Sylfaen" w:hAnsi="Sylfaen"/>
        </w:rPr>
        <w:t>“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(09-01-08/15,</w:t>
      </w:r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27.05.2021</w:t>
      </w:r>
      <w:r w:rsidRPr="004F67CF">
        <w:rPr>
          <w:rStyle w:val="a5"/>
          <w:rFonts w:ascii="Sylfaen" w:hAnsi="Sylfaen" w:cs="Sylfaen"/>
        </w:rPr>
        <w:t>წ</w:t>
      </w:r>
      <w:r w:rsidRPr="004F67CF">
        <w:rPr>
          <w:rStyle w:val="a5"/>
          <w:rFonts w:ascii="Sylfaen" w:hAnsi="Sylfaen"/>
        </w:rPr>
        <w:t>.).</w:t>
      </w:r>
    </w:p>
    <w:p w14:paraId="2D6390BC" w14:textId="77777777" w:rsidR="002460A2" w:rsidRPr="004F67CF" w:rsidRDefault="004F67CF">
      <w:pPr>
        <w:ind w:left="2527" w:right="340" w:hanging="1843"/>
        <w:jc w:val="both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მომხსენებელი</w:t>
      </w:r>
      <w:proofErr w:type="spellEnd"/>
      <w:r w:rsidRPr="004F67CF">
        <w:rPr>
          <w:rStyle w:val="a5"/>
          <w:rFonts w:ascii="Sylfaen" w:hAnsi="Sylfaen"/>
        </w:rPr>
        <w:t>: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ვლადიმერ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მგალობლიშვილი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-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საკონსტიტუციო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იურიდიულ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საპროცედურო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საკითხთა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კომიტეტის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თავმჯდომარე</w:t>
      </w:r>
      <w:proofErr w:type="spellEnd"/>
    </w:p>
    <w:p w14:paraId="5FB43D42" w14:textId="77777777" w:rsidR="002460A2" w:rsidRPr="004F67CF" w:rsidRDefault="002460A2">
      <w:pPr>
        <w:pStyle w:val="a3"/>
        <w:spacing w:before="10"/>
        <w:rPr>
          <w:rStyle w:val="a5"/>
          <w:rFonts w:ascii="Sylfaen" w:hAnsi="Sylfaen"/>
        </w:rPr>
      </w:pPr>
    </w:p>
    <w:p w14:paraId="209EF953" w14:textId="77777777" w:rsidR="002460A2" w:rsidRPr="004F67CF" w:rsidRDefault="004F67CF">
      <w:pPr>
        <w:pStyle w:val="a3"/>
        <w:spacing w:line="237" w:lineRule="auto"/>
        <w:ind w:left="117" w:right="327" w:firstLine="567"/>
        <w:jc w:val="both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2.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დადგენილების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proofErr w:type="gramStart"/>
      <w:r w:rsidRPr="004F67CF">
        <w:rPr>
          <w:rStyle w:val="a5"/>
          <w:rFonts w:ascii="Sylfaen" w:hAnsi="Sylfaen" w:cs="Sylfaen"/>
        </w:rPr>
        <w:t>პროექტი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,,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proofErr w:type="gram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კონსტიტუციის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45-</w:t>
      </w:r>
      <w:r w:rsidRPr="004F67CF">
        <w:rPr>
          <w:rStyle w:val="a5"/>
          <w:rFonts w:ascii="Sylfaen" w:hAnsi="Sylfaen" w:cs="Sylfaen"/>
        </w:rPr>
        <w:t>ე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მუხლის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შესაბამისად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საკანონმდებლო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ინიციატივის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წესით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კანონის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პროექტების</w:t>
      </w:r>
      <w:proofErr w:type="spellEnd"/>
    </w:p>
    <w:p w14:paraId="0DCFB1A8" w14:textId="77777777" w:rsidR="002460A2" w:rsidRPr="004F67CF" w:rsidRDefault="004F67CF">
      <w:pPr>
        <w:pStyle w:val="a3"/>
        <w:spacing w:line="315" w:lineRule="exact"/>
        <w:ind w:left="117"/>
        <w:jc w:val="both"/>
        <w:rPr>
          <w:rStyle w:val="a5"/>
          <w:rFonts w:ascii="Sylfaen" w:hAnsi="Sylfaen"/>
        </w:rPr>
      </w:pPr>
      <w:proofErr w:type="gramStart"/>
      <w:r w:rsidRPr="004F67CF">
        <w:rPr>
          <w:rStyle w:val="a5"/>
          <w:rFonts w:ascii="Sylfaen" w:hAnsi="Sylfaen"/>
        </w:rPr>
        <w:t>,,</w:t>
      </w:r>
      <w:proofErr w:type="spellStart"/>
      <w:proofErr w:type="gramEnd"/>
      <w:r w:rsidRPr="004F67CF">
        <w:rPr>
          <w:rStyle w:val="a5"/>
          <w:rFonts w:ascii="Sylfaen" w:hAnsi="Sylfaen" w:cs="Sylfaen"/>
        </w:rPr>
        <w:t>მაჭახლის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დაცული</w:t>
      </w:r>
      <w:proofErr w:type="spellEnd"/>
      <w:r w:rsidRPr="004F67CF">
        <w:rPr>
          <w:rStyle w:val="a5"/>
          <w:rFonts w:ascii="Sylfaen" w:hAnsi="Sylfaen"/>
        </w:rPr>
        <w:t xml:space="preserve">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ლანდშაფტის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შექმნისა</w:t>
      </w:r>
      <w:proofErr w:type="spellEnd"/>
      <w:r w:rsidRPr="004F67CF">
        <w:rPr>
          <w:rStyle w:val="a5"/>
          <w:rFonts w:ascii="Sylfaen" w:hAnsi="Sylfaen"/>
        </w:rPr>
        <w:t xml:space="preserve">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 xml:space="preserve">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მართვის</w:t>
      </w:r>
      <w:proofErr w:type="spellEnd"/>
      <w:r w:rsidRPr="004F67CF">
        <w:rPr>
          <w:rStyle w:val="a5"/>
          <w:rFonts w:ascii="Sylfaen" w:hAnsi="Sylfaen"/>
        </w:rPr>
        <w:t xml:space="preserve">  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“</w:t>
      </w:r>
      <w:r w:rsidRPr="004F67CF">
        <w:rPr>
          <w:rStyle w:val="a5"/>
          <w:rFonts w:ascii="Sylfaen" w:hAnsi="Sylfaen"/>
        </w:rPr>
        <w:t xml:space="preserve">  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</w:p>
    <w:p w14:paraId="73DF3EF6" w14:textId="77777777" w:rsidR="002460A2" w:rsidRPr="004F67CF" w:rsidRDefault="004F67CF">
      <w:pPr>
        <w:pStyle w:val="a3"/>
        <w:spacing w:before="1" w:line="237" w:lineRule="auto"/>
        <w:ind w:left="117" w:right="327"/>
        <w:jc w:val="both"/>
        <w:rPr>
          <w:rStyle w:val="a5"/>
          <w:rFonts w:ascii="Sylfaen" w:hAnsi="Sylfaen"/>
        </w:rPr>
      </w:pPr>
      <w:proofErr w:type="gramStart"/>
      <w:r w:rsidRPr="004F67CF">
        <w:rPr>
          <w:rStyle w:val="a5"/>
          <w:rFonts w:ascii="Sylfaen" w:hAnsi="Sylfaen"/>
        </w:rPr>
        <w:t>,,</w:t>
      </w:r>
      <w:proofErr w:type="spellStart"/>
      <w:proofErr w:type="gramEnd"/>
      <w:r w:rsidRPr="004F67CF">
        <w:rPr>
          <w:rStyle w:val="a5"/>
          <w:rFonts w:ascii="Sylfaen" w:hAnsi="Sylfaen" w:cs="Sylfaen"/>
        </w:rPr>
        <w:t>საქართველოს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ადმინისტრაციულ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სამართალდარღვევათა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კოდექსში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ცვლილების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შეტანის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“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საქართველ</w:t>
      </w:r>
      <w:r w:rsidRPr="004F67CF">
        <w:rPr>
          <w:rStyle w:val="a5"/>
          <w:rFonts w:ascii="Sylfaen" w:hAnsi="Sylfaen" w:cs="Sylfaen"/>
        </w:rPr>
        <w:t>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პარლამენტში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წარდგენის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თაობაზე</w:t>
      </w:r>
      <w:proofErr w:type="spellEnd"/>
      <w:r w:rsidRPr="004F67CF">
        <w:rPr>
          <w:rStyle w:val="a5"/>
          <w:rFonts w:ascii="Sylfaen" w:hAnsi="Sylfaen"/>
        </w:rPr>
        <w:t>“.</w:t>
      </w:r>
    </w:p>
    <w:p w14:paraId="567F67C4" w14:textId="77777777" w:rsidR="002460A2" w:rsidRPr="004F67CF" w:rsidRDefault="004F67CF">
      <w:pPr>
        <w:ind w:left="2527" w:right="340" w:hanging="1843"/>
        <w:jc w:val="both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მომხსენებელი</w:t>
      </w:r>
      <w:proofErr w:type="spellEnd"/>
      <w:r w:rsidRPr="004F67CF">
        <w:rPr>
          <w:rStyle w:val="a5"/>
          <w:rFonts w:ascii="Sylfaen" w:hAnsi="Sylfaen"/>
        </w:rPr>
        <w:t>: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ვლადიმერ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მგალობლიშვილი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-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საკონსტიტუციო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იურიდიულ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საპროცედურო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საკითხთა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კომიტეტის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თავმჯდომარე</w:t>
      </w:r>
      <w:proofErr w:type="spellEnd"/>
    </w:p>
    <w:p w14:paraId="70BCA28A" w14:textId="77777777" w:rsidR="002460A2" w:rsidRPr="004F67CF" w:rsidRDefault="002460A2">
      <w:pPr>
        <w:pStyle w:val="a3"/>
        <w:spacing w:before="11"/>
        <w:rPr>
          <w:rStyle w:val="a5"/>
          <w:rFonts w:ascii="Sylfaen" w:hAnsi="Sylfaen"/>
        </w:rPr>
      </w:pPr>
    </w:p>
    <w:p w14:paraId="0FB48E42" w14:textId="77777777" w:rsidR="002460A2" w:rsidRPr="004F67CF" w:rsidRDefault="004F67CF">
      <w:pPr>
        <w:pStyle w:val="a3"/>
        <w:spacing w:line="237" w:lineRule="auto"/>
        <w:ind w:left="117" w:right="340" w:firstLine="567"/>
        <w:jc w:val="both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 xml:space="preserve">3.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რესპუბლიკაში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სახელმწიფო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აუდიტის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სამსახურის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აუდიტის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დეპარტამენტის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უფროსის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თანამდებობაზე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კახაბერ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კირტავას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დანიშვნაზე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მიერ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გენერალური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აუდიტორისთვის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თანხმობის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მიცემის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;</w:t>
      </w:r>
    </w:p>
    <w:p w14:paraId="1CC232DA" w14:textId="77777777" w:rsidR="002460A2" w:rsidRPr="004F67CF" w:rsidRDefault="004F67CF">
      <w:pPr>
        <w:spacing w:line="305" w:lineRule="exact"/>
        <w:ind w:left="685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მომხსენებელი</w:t>
      </w:r>
      <w:proofErr w:type="spellEnd"/>
      <w:r w:rsidRPr="004F67CF">
        <w:rPr>
          <w:rStyle w:val="a5"/>
          <w:rFonts w:ascii="Sylfaen" w:hAnsi="Sylfaen"/>
        </w:rPr>
        <w:t>: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მარინე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proofErr w:type="gramStart"/>
      <w:r w:rsidRPr="004F67CF">
        <w:rPr>
          <w:rStyle w:val="a5"/>
          <w:rFonts w:ascii="Sylfaen" w:hAnsi="Sylfaen" w:cs="Sylfaen"/>
        </w:rPr>
        <w:t>გვიანიძე</w:t>
      </w:r>
      <w:proofErr w:type="spellEnd"/>
      <w:r w:rsidRPr="004F67CF">
        <w:rPr>
          <w:rStyle w:val="a5"/>
          <w:rFonts w:ascii="Sylfaen" w:hAnsi="Sylfaen"/>
        </w:rPr>
        <w:t xml:space="preserve">  -</w:t>
      </w:r>
      <w:proofErr w:type="gramEnd"/>
      <w:r w:rsidRPr="004F67CF">
        <w:rPr>
          <w:rStyle w:val="a5"/>
          <w:rFonts w:ascii="Sylfaen" w:hAnsi="Sylfaen"/>
        </w:rPr>
        <w:t xml:space="preserve"> 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საფინანსო</w:t>
      </w:r>
      <w:r w:rsidRPr="004F67CF">
        <w:rPr>
          <w:rStyle w:val="a5"/>
          <w:rFonts w:ascii="Sylfaen" w:hAnsi="Sylfaen"/>
        </w:rPr>
        <w:t>-</w:t>
      </w:r>
      <w:r w:rsidRPr="004F67CF">
        <w:rPr>
          <w:rStyle w:val="a5"/>
          <w:rFonts w:ascii="Sylfaen" w:hAnsi="Sylfaen" w:cs="Sylfaen"/>
        </w:rPr>
        <w:t>საბიუჯეტო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</w:p>
    <w:p w14:paraId="61258380" w14:textId="77777777" w:rsidR="002460A2" w:rsidRPr="004F67CF" w:rsidRDefault="004F67CF">
      <w:pPr>
        <w:ind w:left="3946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ეკონომიკურ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საკითხთა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კომიტეტის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თავმჯდომარე</w:t>
      </w:r>
      <w:proofErr w:type="spellEnd"/>
    </w:p>
    <w:p w14:paraId="7732A914" w14:textId="77777777" w:rsidR="002460A2" w:rsidRPr="004F67CF" w:rsidRDefault="002460A2">
      <w:pPr>
        <w:pStyle w:val="a3"/>
        <w:spacing w:before="11"/>
        <w:rPr>
          <w:rStyle w:val="a5"/>
          <w:rFonts w:ascii="Sylfaen" w:hAnsi="Sylfaen"/>
        </w:rPr>
      </w:pPr>
    </w:p>
    <w:p w14:paraId="6D8D4D76" w14:textId="77777777" w:rsidR="002460A2" w:rsidRPr="004F67CF" w:rsidRDefault="004F67CF">
      <w:pPr>
        <w:pStyle w:val="a3"/>
        <w:spacing w:line="237" w:lineRule="auto"/>
        <w:ind w:left="118" w:right="325" w:firstLine="540"/>
        <w:jc w:val="both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4.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მთავრობის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მიერ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საარჩევნო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კომისიის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ვაკანტურ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თანამდებობაზე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წარმოდგენილი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პარმენ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ჯალაღონიას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კანდიდატურის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;</w:t>
      </w:r>
    </w:p>
    <w:p w14:paraId="60E1A8F8" w14:textId="77777777" w:rsidR="002460A2" w:rsidRPr="004F67CF" w:rsidRDefault="004F67CF">
      <w:pPr>
        <w:ind w:left="2527" w:right="340" w:hanging="1843"/>
        <w:jc w:val="both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მომხსენებელი</w:t>
      </w:r>
      <w:proofErr w:type="spellEnd"/>
      <w:r w:rsidRPr="004F67CF">
        <w:rPr>
          <w:rStyle w:val="a5"/>
          <w:rFonts w:ascii="Sylfaen" w:hAnsi="Sylfaen"/>
        </w:rPr>
        <w:t>: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ვლადიმერ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მგალობლიშვილი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-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საკონსტიტუციო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იურიდიულ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საპროცედურო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საკითხთა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კომიტეტის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თავმჯდომარე</w:t>
      </w:r>
      <w:proofErr w:type="spellEnd"/>
    </w:p>
    <w:p w14:paraId="4C1C0ABC" w14:textId="77777777" w:rsidR="002460A2" w:rsidRPr="004F67CF" w:rsidRDefault="002460A2">
      <w:pPr>
        <w:pStyle w:val="a3"/>
        <w:rPr>
          <w:rStyle w:val="a5"/>
          <w:rFonts w:ascii="Sylfaen" w:hAnsi="Sylfaen"/>
        </w:rPr>
      </w:pPr>
    </w:p>
    <w:p w14:paraId="6AD4A390" w14:textId="77777777" w:rsidR="002460A2" w:rsidRPr="004F67CF" w:rsidRDefault="002460A2">
      <w:pPr>
        <w:pStyle w:val="a3"/>
        <w:spacing w:before="7"/>
        <w:rPr>
          <w:rStyle w:val="a5"/>
          <w:rFonts w:ascii="Sylfaen" w:hAnsi="Sylfaen"/>
        </w:rPr>
      </w:pPr>
    </w:p>
    <w:p w14:paraId="7A93C046" w14:textId="77777777" w:rsidR="002460A2" w:rsidRPr="004F67CF" w:rsidRDefault="004F67CF">
      <w:pPr>
        <w:pStyle w:val="a3"/>
        <w:spacing w:line="237" w:lineRule="auto"/>
        <w:ind w:left="118" w:right="325" w:firstLine="540"/>
        <w:jc w:val="both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5.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მთავრობის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მიერ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საარჩევნო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კომისიის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წევრის</w:t>
      </w:r>
      <w:proofErr w:type="spellEnd"/>
    </w:p>
    <w:p w14:paraId="11442C1A" w14:textId="77777777" w:rsidR="002460A2" w:rsidRPr="004F67CF" w:rsidRDefault="002460A2">
      <w:pPr>
        <w:spacing w:line="237" w:lineRule="auto"/>
        <w:jc w:val="both"/>
        <w:rPr>
          <w:rStyle w:val="a5"/>
          <w:rFonts w:ascii="Sylfaen" w:hAnsi="Sylfaen"/>
        </w:rPr>
        <w:sectPr w:rsidR="002460A2" w:rsidRPr="004F67CF">
          <w:type w:val="continuous"/>
          <w:pgSz w:w="11910" w:h="16840"/>
          <w:pgMar w:top="680" w:right="1140" w:bottom="280" w:left="1300" w:header="720" w:footer="720" w:gutter="0"/>
          <w:cols w:space="720"/>
        </w:sectPr>
      </w:pPr>
    </w:p>
    <w:p w14:paraId="7F5C9FDB" w14:textId="77777777" w:rsidR="002460A2" w:rsidRPr="004F67CF" w:rsidRDefault="004F67CF">
      <w:pPr>
        <w:pStyle w:val="a3"/>
        <w:tabs>
          <w:tab w:val="left" w:pos="1428"/>
          <w:tab w:val="left" w:pos="3427"/>
          <w:tab w:val="left" w:pos="5398"/>
          <w:tab w:val="left" w:pos="6509"/>
          <w:tab w:val="left" w:pos="7933"/>
          <w:tab w:val="left" w:pos="8472"/>
        </w:tabs>
        <w:spacing w:line="237" w:lineRule="auto"/>
        <w:ind w:left="118" w:right="326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lastRenderedPageBreak/>
        <w:t>ვაკანტურ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თანამდებობაზე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წარმოდგენილი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ირაკლი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გვარამიასა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ab/>
      </w:r>
      <w:proofErr w:type="spellStart"/>
      <w:r w:rsidRPr="004F67CF">
        <w:rPr>
          <w:rStyle w:val="a5"/>
          <w:rFonts w:ascii="Sylfaen" w:hAnsi="Sylfaen" w:cs="Sylfaen"/>
        </w:rPr>
        <w:t>რამაზ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ფირცხალაიშვილის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კანდიდატურების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;</w:t>
      </w:r>
    </w:p>
    <w:p w14:paraId="1F6DA087" w14:textId="77777777" w:rsidR="002460A2" w:rsidRPr="004F67CF" w:rsidRDefault="004F67CF">
      <w:pPr>
        <w:ind w:left="2527" w:right="340" w:hanging="1843"/>
        <w:jc w:val="both"/>
        <w:rPr>
          <w:rStyle w:val="a5"/>
          <w:rFonts w:ascii="Sylfaen" w:hAnsi="Sylfaen"/>
        </w:rPr>
      </w:pPr>
      <w:proofErr w:type="spellStart"/>
      <w:r w:rsidRPr="004F67CF">
        <w:rPr>
          <w:rStyle w:val="a5"/>
          <w:rFonts w:ascii="Sylfaen" w:hAnsi="Sylfaen" w:cs="Sylfaen"/>
        </w:rPr>
        <w:t>მომხსენებელი</w:t>
      </w:r>
      <w:proofErr w:type="spellEnd"/>
      <w:r w:rsidRPr="004F67CF">
        <w:rPr>
          <w:rStyle w:val="a5"/>
          <w:rFonts w:ascii="Sylfaen" w:hAnsi="Sylfaen"/>
        </w:rPr>
        <w:t>: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ვლადიმერ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მგალობლიშვილი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-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საკონსტიტუციო</w:t>
      </w:r>
      <w:proofErr w:type="spellEnd"/>
      <w:r w:rsidRPr="004F67CF">
        <w:rPr>
          <w:rStyle w:val="a5"/>
          <w:rFonts w:ascii="Sylfaen" w:hAnsi="Sylfaen"/>
        </w:rPr>
        <w:t>,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იურიდიულ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საპროცედურო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საკითხთა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კომიტეტის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თავმჯდომარე</w:t>
      </w:r>
      <w:proofErr w:type="spellEnd"/>
    </w:p>
    <w:p w14:paraId="4BB41A35" w14:textId="77777777" w:rsidR="002460A2" w:rsidRPr="004F67CF" w:rsidRDefault="002460A2">
      <w:pPr>
        <w:pStyle w:val="a3"/>
        <w:spacing w:before="6"/>
        <w:rPr>
          <w:rStyle w:val="a5"/>
          <w:rFonts w:ascii="Sylfaen" w:hAnsi="Sylfaen"/>
        </w:rPr>
      </w:pPr>
    </w:p>
    <w:p w14:paraId="575E41D0" w14:textId="77777777" w:rsidR="002460A2" w:rsidRPr="004F67CF" w:rsidRDefault="004F67CF">
      <w:pPr>
        <w:pStyle w:val="a3"/>
        <w:spacing w:line="237" w:lineRule="auto"/>
        <w:ind w:left="117" w:right="327" w:firstLine="567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6.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აჭარის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ავტონომიური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რესპუბლიკის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უმაღლესი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საბჭოს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r w:rsidRPr="004F67CF">
        <w:rPr>
          <w:rStyle w:val="a5"/>
          <w:rFonts w:ascii="Sylfaen" w:hAnsi="Sylfaen"/>
        </w:rPr>
        <w:t>2021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წლის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ბიუჯეტი</w:t>
      </w:r>
      <w:r w:rsidRPr="004F67CF">
        <w:rPr>
          <w:rStyle w:val="a5"/>
          <w:rFonts w:ascii="Sylfaen" w:hAnsi="Sylfaen" w:cs="Sylfaen"/>
        </w:rPr>
        <w:t>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დეტალუ</w:t>
      </w:r>
      <w:r w:rsidRPr="004F67CF">
        <w:rPr>
          <w:rStyle w:val="a5"/>
          <w:rFonts w:ascii="Sylfaen" w:hAnsi="Sylfaen" w:cs="Sylfaen"/>
        </w:rPr>
        <w:t>რ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განწერაშ</w:t>
      </w:r>
      <w:r w:rsidRPr="004F67CF">
        <w:rPr>
          <w:rStyle w:val="a5"/>
          <w:rFonts w:ascii="Sylfaen" w:hAnsi="Sylfaen" w:cs="Sylfaen"/>
        </w:rPr>
        <w:t>ი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ცვლილები</w:t>
      </w:r>
      <w:r w:rsidRPr="004F67CF">
        <w:rPr>
          <w:rStyle w:val="a5"/>
          <w:rFonts w:ascii="Sylfaen" w:hAnsi="Sylfaen" w:cs="Sylfaen"/>
        </w:rPr>
        <w:t>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შეტანი</w:t>
      </w:r>
      <w:r w:rsidRPr="004F67CF">
        <w:rPr>
          <w:rStyle w:val="a5"/>
          <w:rFonts w:ascii="Sylfaen" w:hAnsi="Sylfaen" w:cs="Sylfaen"/>
        </w:rPr>
        <w:t>ს</w:t>
      </w:r>
      <w:proofErr w:type="spellEnd"/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შესახებ</w:t>
      </w:r>
      <w:proofErr w:type="spellEnd"/>
      <w:r w:rsidRPr="004F67CF">
        <w:rPr>
          <w:rStyle w:val="a5"/>
          <w:rFonts w:ascii="Sylfaen" w:hAnsi="Sylfaen"/>
        </w:rPr>
        <w:t>;</w:t>
      </w:r>
    </w:p>
    <w:p w14:paraId="560FAB3E" w14:textId="77777777" w:rsidR="002460A2" w:rsidRPr="004F67CF" w:rsidRDefault="002460A2">
      <w:pPr>
        <w:pStyle w:val="a3"/>
        <w:spacing w:before="8"/>
        <w:rPr>
          <w:rStyle w:val="a5"/>
          <w:rFonts w:ascii="Sylfaen" w:hAnsi="Sylfaen"/>
        </w:rPr>
      </w:pPr>
    </w:p>
    <w:p w14:paraId="32294BD5" w14:textId="77777777" w:rsidR="002460A2" w:rsidRPr="004F67CF" w:rsidRDefault="004F67CF">
      <w:pPr>
        <w:pStyle w:val="a3"/>
        <w:ind w:left="685"/>
        <w:rPr>
          <w:rStyle w:val="a5"/>
          <w:rFonts w:ascii="Sylfaen" w:hAnsi="Sylfaen"/>
        </w:rPr>
      </w:pPr>
      <w:r w:rsidRPr="004F67CF">
        <w:rPr>
          <w:rStyle w:val="a5"/>
          <w:rFonts w:ascii="Sylfaen" w:hAnsi="Sylfaen"/>
        </w:rPr>
        <w:t>7.</w:t>
      </w:r>
      <w:r w:rsidRPr="004F67CF">
        <w:rPr>
          <w:rStyle w:val="a5"/>
          <w:rFonts w:ascii="Sylfaen" w:hAnsi="Sylfaen"/>
        </w:rPr>
        <w:t xml:space="preserve"> </w:t>
      </w:r>
      <w:proofErr w:type="spellStart"/>
      <w:r w:rsidRPr="004F67CF">
        <w:rPr>
          <w:rStyle w:val="a5"/>
          <w:rFonts w:ascii="Sylfaen" w:hAnsi="Sylfaen" w:cs="Sylfaen"/>
        </w:rPr>
        <w:t>სხვადასხვა</w:t>
      </w:r>
      <w:proofErr w:type="spellEnd"/>
      <w:r w:rsidRPr="004F67CF">
        <w:rPr>
          <w:rStyle w:val="a5"/>
          <w:rFonts w:ascii="Sylfaen" w:hAnsi="Sylfaen"/>
        </w:rPr>
        <w:t>.</w:t>
      </w:r>
      <w:bookmarkStart w:id="0" w:name="_GoBack"/>
      <w:bookmarkEnd w:id="0"/>
    </w:p>
    <w:sectPr w:rsidR="002460A2" w:rsidRPr="004F67CF">
      <w:pgSz w:w="11910" w:h="16840"/>
      <w:pgMar w:top="68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0A2"/>
    <w:rsid w:val="002460A2"/>
    <w:rsid w:val="004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8922"/>
  <w15:docId w15:val="{6D065548-005D-48EE-B9AC-27613D0A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4F67C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2</cp:revision>
  <dcterms:created xsi:type="dcterms:W3CDTF">2021-06-10T10:17:00Z</dcterms:created>
  <dcterms:modified xsi:type="dcterms:W3CDTF">2021-06-10T10:26:00Z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2021-06-10T00:00:00Z</vt:filetime>
  </property>
</Properties>
</file>