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3F" w:rsidRDefault="00F65AE1" w:rsidP="00213D3F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372F82EE" wp14:editId="34BEBB3B">
            <wp:simplePos x="0" y="0"/>
            <wp:positionH relativeFrom="column">
              <wp:posOffset>-213360</wp:posOffset>
            </wp:positionH>
            <wp:positionV relativeFrom="paragraph">
              <wp:posOffset>187325</wp:posOffset>
            </wp:positionV>
            <wp:extent cx="1089660" cy="1006475"/>
            <wp:effectExtent l="0" t="0" r="0" b="0"/>
            <wp:wrapTight wrapText="bothSides">
              <wp:wrapPolygon edited="0">
                <wp:start x="0" y="0"/>
                <wp:lineTo x="0" y="21259"/>
                <wp:lineTo x="21147" y="21259"/>
                <wp:lineTo x="21147" y="0"/>
                <wp:lineTo x="0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0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D3F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213D3F" w:rsidRDefault="00170D03" w:rsidP="00213D3F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213D3F" w:rsidRDefault="00213D3F" w:rsidP="00213D3F"/>
              </w:txbxContent>
            </v:textbox>
          </v:shape>
        </w:pict>
      </w:r>
    </w:p>
    <w:p w:rsidR="00213D3F" w:rsidRPr="00DF7735" w:rsidRDefault="00213D3F" w:rsidP="00213D3F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</w:t>
      </w:r>
      <w:r>
        <w:rPr>
          <w:rFonts w:ascii="Sylfaen" w:hAnsi="Sylfaen"/>
          <w:b/>
          <w:lang w:val="ka-G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 სხდომის</w:t>
      </w:r>
    </w:p>
    <w:p w:rsidR="00213D3F" w:rsidRDefault="00213D3F" w:rsidP="00213D3F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65AE1" w:rsidRDefault="00F65AE1" w:rsidP="00213D3F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13D3F" w:rsidRDefault="00757E19" w:rsidP="00213D3F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="00213D3F">
        <w:rPr>
          <w:rFonts w:ascii="Sylfaen" w:hAnsi="Sylfaen"/>
          <w:b/>
          <w:sz w:val="28"/>
          <w:szCs w:val="28"/>
          <w:lang w:val="ka-GE"/>
        </w:rPr>
        <w:t>დღის წესრიგი</w:t>
      </w:r>
    </w:p>
    <w:p w:rsidR="00213D3F" w:rsidRDefault="00213D3F" w:rsidP="00213D3F">
      <w:pPr>
        <w:jc w:val="center"/>
        <w:rPr>
          <w:rFonts w:ascii="Sylfaen" w:hAnsi="Sylfaen"/>
          <w:b/>
          <w:sz w:val="28"/>
          <w:szCs w:val="28"/>
        </w:rPr>
      </w:pPr>
    </w:p>
    <w:p w:rsidR="00213D3F" w:rsidRDefault="00213D3F" w:rsidP="00213D3F">
      <w:pPr>
        <w:jc w:val="center"/>
        <w:rPr>
          <w:rFonts w:ascii="Sylfaen" w:hAnsi="Sylfaen"/>
          <w:lang w:val="ka-GE"/>
        </w:rPr>
      </w:pPr>
    </w:p>
    <w:p w:rsidR="00213D3F" w:rsidRDefault="00213D3F" w:rsidP="00F65AE1">
      <w:pPr>
        <w:ind w:firstLine="70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0</w:t>
      </w:r>
      <w:r>
        <w:rPr>
          <w:rFonts w:ascii="Sylfaen" w:hAnsi="Sylfaen"/>
        </w:rPr>
        <w:t>3.20</w:t>
      </w:r>
      <w:r>
        <w:rPr>
          <w:rFonts w:ascii="Sylfaen" w:hAnsi="Sylfaen"/>
          <w:lang w:val="ka-GE"/>
        </w:rPr>
        <w:t>2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 xml:space="preserve"> წ.                                                                               </w:t>
      </w:r>
      <w:r>
        <w:rPr>
          <w:rFonts w:ascii="Sylfaen" w:hAnsi="Sylfaen"/>
        </w:rPr>
        <w:t>1</w:t>
      </w:r>
      <w:r w:rsidR="00316D5D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:</w:t>
      </w:r>
      <w:r w:rsidR="00316D5D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0 სთ.</w:t>
      </w:r>
    </w:p>
    <w:p w:rsidR="00213D3F" w:rsidRDefault="00213D3F" w:rsidP="00213D3F">
      <w:pPr>
        <w:jc w:val="both"/>
        <w:rPr>
          <w:rFonts w:ascii="Sylfaen" w:hAnsi="Sylfaen"/>
          <w:sz w:val="20"/>
          <w:szCs w:val="20"/>
        </w:rPr>
      </w:pPr>
    </w:p>
    <w:p w:rsidR="00213D3F" w:rsidRDefault="00213D3F" w:rsidP="00213D3F">
      <w:pPr>
        <w:jc w:val="both"/>
        <w:rPr>
          <w:rFonts w:ascii="Sylfaen" w:hAnsi="Sylfaen"/>
          <w:lang w:val="ka-GE"/>
        </w:rPr>
      </w:pPr>
    </w:p>
    <w:p w:rsidR="00213D3F" w:rsidRPr="00213D3F" w:rsidRDefault="00213D3F" w:rsidP="008F3934">
      <w:pPr>
        <w:pStyle w:val="a3"/>
        <w:numPr>
          <w:ilvl w:val="0"/>
          <w:numId w:val="2"/>
        </w:numPr>
        <w:ind w:left="270" w:hanging="270"/>
        <w:jc w:val="both"/>
        <w:rPr>
          <w:rFonts w:ascii="Sylfaen" w:hAnsi="Sylfaen"/>
        </w:rPr>
      </w:pPr>
      <w:proofErr w:type="spellStart"/>
      <w:r w:rsidRPr="00213D3F">
        <w:rPr>
          <w:rFonts w:ascii="Sylfaen" w:hAnsi="Sylfaen" w:cs="Sylfaen"/>
        </w:rPr>
        <w:t>აჭარის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</w:t>
      </w:r>
      <w:r w:rsidRPr="00213D3F">
        <w:rPr>
          <w:rFonts w:ascii="Sylfaen" w:hAnsi="Sylfaen"/>
          <w:lang w:val="ka-GE"/>
        </w:rPr>
        <w:t xml:space="preserve">უმაღლესი საბჭოს </w:t>
      </w:r>
      <w:r>
        <w:rPr>
          <w:rFonts w:ascii="Sylfaen" w:hAnsi="Sylfaen"/>
          <w:lang w:val="ka-GE"/>
        </w:rPr>
        <w:t>განათლების, მეცნიერების, კულტურისა და სპორტის საკითხთა კომიტეტის 2023 წლის სამოქმედო გეგმა - განხილვა</w:t>
      </w:r>
    </w:p>
    <w:p w:rsidR="00213D3F" w:rsidRPr="00213D3F" w:rsidRDefault="00213D3F" w:rsidP="008F3934">
      <w:pPr>
        <w:pStyle w:val="a3"/>
        <w:ind w:left="270" w:hanging="270"/>
        <w:jc w:val="both"/>
        <w:rPr>
          <w:rFonts w:ascii="Sylfaen" w:hAnsi="Sylfaen"/>
        </w:rPr>
      </w:pPr>
    </w:p>
    <w:p w:rsidR="00213D3F" w:rsidRDefault="00213D3F" w:rsidP="008F3934">
      <w:pPr>
        <w:ind w:left="270" w:hanging="270"/>
      </w:pPr>
    </w:p>
    <w:p w:rsidR="00213D3F" w:rsidRDefault="00213D3F" w:rsidP="008F3934">
      <w:pPr>
        <w:pStyle w:val="a4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დავით ბაციკაძე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</w:p>
    <w:p w:rsidR="00213D3F" w:rsidRDefault="00213D3F" w:rsidP="008F3934">
      <w:pPr>
        <w:pStyle w:val="a4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უმაღლესი საბჭოს განათლების, მეცნიერების, კულტურისა                                         </w:t>
      </w:r>
    </w:p>
    <w:p w:rsidR="00213D3F" w:rsidRDefault="00213D3F" w:rsidP="008F3934">
      <w:pPr>
        <w:pStyle w:val="a4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</w:t>
      </w:r>
      <w:r w:rsidR="00E212D6">
        <w:rPr>
          <w:rFonts w:ascii="Sylfaen" w:hAnsi="Sylfaen" w:cs="Sylfaen"/>
          <w:sz w:val="22"/>
          <w:szCs w:val="22"/>
          <w:lang w:val="ka-GE"/>
        </w:rPr>
        <w:t xml:space="preserve">                         </w:t>
      </w:r>
      <w:r>
        <w:rPr>
          <w:rFonts w:ascii="Sylfaen" w:hAnsi="Sylfaen" w:cs="Sylfaen"/>
          <w:sz w:val="22"/>
          <w:szCs w:val="22"/>
          <w:lang w:val="ka-GE"/>
        </w:rPr>
        <w:t>და სპორტის საკითხთა კომიტეტის თავმჯდომარე</w:t>
      </w:r>
    </w:p>
    <w:p w:rsidR="00E212D6" w:rsidRDefault="00E212D6" w:rsidP="008F3934">
      <w:pPr>
        <w:pStyle w:val="a4"/>
        <w:shd w:val="clear" w:color="auto" w:fill="FFFFFF"/>
        <w:spacing w:before="0" w:beforeAutospacing="0" w:after="0" w:afterAutospacing="0"/>
        <w:ind w:left="270" w:hanging="27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213D3F" w:rsidRPr="004105E3" w:rsidRDefault="00213D3F" w:rsidP="008F3934">
      <w:pPr>
        <w:ind w:left="270" w:hanging="270"/>
        <w:jc w:val="both"/>
        <w:rPr>
          <w:sz w:val="22"/>
          <w:szCs w:val="22"/>
        </w:rPr>
      </w:pPr>
    </w:p>
    <w:p w:rsidR="00213D3F" w:rsidRDefault="00E212D6" w:rsidP="008F3934">
      <w:pPr>
        <w:pStyle w:val="a3"/>
        <w:numPr>
          <w:ilvl w:val="0"/>
          <w:numId w:val="2"/>
        </w:numPr>
        <w:ind w:left="270" w:hanging="270"/>
        <w:jc w:val="both"/>
        <w:rPr>
          <w:rFonts w:ascii="Sylfaen" w:hAnsi="Sylfaen"/>
          <w:lang w:val="ka-GE"/>
        </w:rPr>
      </w:pPr>
      <w:proofErr w:type="spellStart"/>
      <w:r w:rsidRPr="00213D3F">
        <w:rPr>
          <w:rFonts w:ascii="Sylfaen" w:hAnsi="Sylfaen" w:cs="Sylfaen"/>
        </w:rPr>
        <w:t>აჭარის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</w:t>
      </w:r>
      <w:r w:rsidRPr="00213D3F">
        <w:rPr>
          <w:rFonts w:ascii="Sylfaen" w:hAnsi="Sylfaen"/>
          <w:lang w:val="ka-GE"/>
        </w:rPr>
        <w:t xml:space="preserve">უმაღლესი საბჭოს </w:t>
      </w:r>
      <w:r>
        <w:rPr>
          <w:rFonts w:ascii="Sylfaen" w:hAnsi="Sylfaen"/>
          <w:lang w:val="ka-GE"/>
        </w:rPr>
        <w:t>განათლების, მეცნიერების, კულტურისა და სპორტის საკითხთა კომიტეტის</w:t>
      </w:r>
      <w:r w:rsidR="006442E5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</w:t>
      </w:r>
      <w:r w:rsidR="008F3934" w:rsidRPr="008F3934">
        <w:rPr>
          <w:rFonts w:ascii="Sylfaen" w:hAnsi="Sylfaen"/>
          <w:lang w:val="ka-GE"/>
        </w:rPr>
        <w:t>2022 წლის საგაზაფხულო სესიიდან 2023 წლის საგა</w:t>
      </w:r>
      <w:r w:rsidR="009D3608">
        <w:rPr>
          <w:rFonts w:ascii="Sylfaen" w:hAnsi="Sylfaen"/>
          <w:lang w:val="ka-GE"/>
        </w:rPr>
        <w:t>ზ</w:t>
      </w:r>
      <w:r w:rsidR="008F3934" w:rsidRPr="008F3934">
        <w:rPr>
          <w:rFonts w:ascii="Sylfaen" w:hAnsi="Sylfaen"/>
          <w:lang w:val="ka-GE"/>
        </w:rPr>
        <w:t xml:space="preserve">აფხულო </w:t>
      </w:r>
      <w:bookmarkStart w:id="0" w:name="_GoBack"/>
      <w:bookmarkEnd w:id="0"/>
      <w:r w:rsidR="008F3934" w:rsidRPr="008F3934">
        <w:rPr>
          <w:rFonts w:ascii="Sylfaen" w:hAnsi="Sylfaen"/>
          <w:lang w:val="ka-GE"/>
        </w:rPr>
        <w:t xml:space="preserve">სესიამდე გაწეული საქმიანობის </w:t>
      </w:r>
      <w:r w:rsidR="006442E5">
        <w:rPr>
          <w:rFonts w:ascii="Sylfaen" w:hAnsi="Sylfaen"/>
          <w:lang w:val="ka-GE"/>
        </w:rPr>
        <w:t xml:space="preserve">- </w:t>
      </w:r>
      <w:r w:rsidR="008F3934" w:rsidRPr="008F3934">
        <w:rPr>
          <w:rFonts w:ascii="Sylfaen" w:hAnsi="Sylfaen"/>
          <w:lang w:val="ka-GE"/>
        </w:rPr>
        <w:t>ანგარიში</w:t>
      </w:r>
    </w:p>
    <w:p w:rsidR="00E212D6" w:rsidRDefault="00E212D6" w:rsidP="00E212D6">
      <w:pPr>
        <w:pStyle w:val="a3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E212D6" w:rsidRDefault="00E212D6" w:rsidP="00E212D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                 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დავით ბაციკაძე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</w:p>
    <w:p w:rsidR="00E212D6" w:rsidRDefault="00E212D6" w:rsidP="00E212D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უმაღლესი საბჭოს განათლების, მეცნიერების, კულტურისა                                         </w:t>
      </w:r>
    </w:p>
    <w:p w:rsidR="00E212D6" w:rsidRDefault="00E212D6" w:rsidP="00E212D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და სპორტის საკითხთა კომიტეტის თავმჯდომარე</w:t>
      </w:r>
    </w:p>
    <w:p w:rsidR="00E212D6" w:rsidRDefault="00E212D6" w:rsidP="00E212D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E212D6" w:rsidRPr="00E212D6" w:rsidRDefault="00E212D6" w:rsidP="00E212D6">
      <w:pPr>
        <w:pStyle w:val="a3"/>
        <w:ind w:left="0"/>
        <w:jc w:val="both"/>
        <w:rPr>
          <w:rFonts w:ascii="Sylfaen" w:hAnsi="Sylfaen"/>
          <w:lang w:val="ka-GE"/>
        </w:rPr>
      </w:pPr>
    </w:p>
    <w:sectPr w:rsidR="00E212D6" w:rsidRPr="00E212D6" w:rsidSect="00D2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7DB"/>
    <w:multiLevelType w:val="hybridMultilevel"/>
    <w:tmpl w:val="0F4414C8"/>
    <w:lvl w:ilvl="0" w:tplc="3C46BBE6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D3F"/>
    <w:rsid w:val="00130DE7"/>
    <w:rsid w:val="0015227D"/>
    <w:rsid w:val="00170D03"/>
    <w:rsid w:val="00213D3F"/>
    <w:rsid w:val="00316D5D"/>
    <w:rsid w:val="005C5257"/>
    <w:rsid w:val="006442E5"/>
    <w:rsid w:val="00757E19"/>
    <w:rsid w:val="008F3934"/>
    <w:rsid w:val="009D3608"/>
    <w:rsid w:val="00D63895"/>
    <w:rsid w:val="00E212D6"/>
    <w:rsid w:val="00F65AE1"/>
    <w:rsid w:val="00F7212D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903C48"/>
  <w15:docId w15:val="{21FD7E70-5E0E-4190-8853-F9429A6F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D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3D3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14</cp:revision>
  <dcterms:created xsi:type="dcterms:W3CDTF">2023-03-13T06:41:00Z</dcterms:created>
  <dcterms:modified xsi:type="dcterms:W3CDTF">2023-03-13T08:16:00Z</dcterms:modified>
</cp:coreProperties>
</file>