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16B75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noProof/>
          <w:sz w:val="28"/>
          <w:szCs w:val="28"/>
          <w:lang w:val="en-US"/>
        </w:rPr>
      </w:pPr>
    </w:p>
    <w:p w14:paraId="73841954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14:paraId="2DCCA3B4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14:paraId="1EB0F15B" w14:textId="77777777" w:rsidR="00F21778" w:rsidRPr="00694880" w:rsidRDefault="00F21778" w:rsidP="00F21778">
      <w:pPr>
        <w:ind w:left="-284" w:right="141"/>
        <w:rPr>
          <w:rFonts w:ascii="Sylfaen" w:hAnsi="Sylfaen"/>
          <w:b/>
          <w:sz w:val="28"/>
          <w:szCs w:val="28"/>
          <w:lang w:val="en-US"/>
        </w:rPr>
      </w:pPr>
    </w:p>
    <w:p w14:paraId="0527F60C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14:paraId="6916D07F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14:paraId="2B498370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 w:rsidRPr="00694880"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14:paraId="3E44175C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 w:rsidRPr="00694880"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14:paraId="5540FCB0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sz w:val="32"/>
          <w:szCs w:val="32"/>
          <w:lang w:val="ka-GE"/>
        </w:rPr>
      </w:pPr>
    </w:p>
    <w:p w14:paraId="392AC4BA" w14:textId="77777777" w:rsidR="00F21778" w:rsidRPr="00694880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 w:rsidRPr="00694880"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694880">
        <w:rPr>
          <w:rFonts w:ascii="Sylfaen" w:hAnsi="Sylfaen"/>
          <w:b/>
          <w:caps/>
          <w:sz w:val="40"/>
          <w:szCs w:val="40"/>
          <w:lang w:val="fr-FR"/>
        </w:rPr>
        <w:t xml:space="preserve"> №</w:t>
      </w:r>
      <w:r w:rsidR="00857638" w:rsidRPr="00694880">
        <w:rPr>
          <w:rFonts w:ascii="Sylfaen" w:hAnsi="Sylfaen"/>
          <w:b/>
          <w:caps/>
          <w:sz w:val="40"/>
          <w:szCs w:val="40"/>
          <w:lang w:val="fr-FR"/>
        </w:rPr>
        <w:t>3</w:t>
      </w:r>
    </w:p>
    <w:p w14:paraId="38C9F6C7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fr-FR"/>
        </w:rPr>
      </w:pPr>
    </w:p>
    <w:p w14:paraId="370CF6A7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 w:rsidRPr="00694880"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  <w:bookmarkStart w:id="0" w:name="_GoBack"/>
      <w:bookmarkEnd w:id="0"/>
    </w:p>
    <w:p w14:paraId="075F2DA7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 w:rsidRPr="00694880"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753E09" w:rsidRPr="00694880">
        <w:rPr>
          <w:rFonts w:ascii="Sylfaen" w:hAnsi="Sylfaen"/>
          <w:b/>
          <w:sz w:val="28"/>
          <w:szCs w:val="28"/>
          <w:lang w:val="ka-GE"/>
        </w:rPr>
        <w:t>პლენარული სხდომის</w:t>
      </w:r>
      <w:r w:rsidRPr="00694880"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14:paraId="69670FFF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fr-FR"/>
        </w:rPr>
      </w:pPr>
    </w:p>
    <w:p w14:paraId="31DD898C" w14:textId="77777777" w:rsidR="00F21778" w:rsidRPr="00694880" w:rsidRDefault="00F21778" w:rsidP="00F21778">
      <w:pPr>
        <w:ind w:left="-284" w:right="141" w:firstLine="708"/>
        <w:rPr>
          <w:rFonts w:ascii="Sylfaen" w:hAnsi="Sylfaen"/>
          <w:b/>
          <w:sz w:val="24"/>
          <w:szCs w:val="24"/>
          <w:lang w:val="fr-FR"/>
        </w:rPr>
      </w:pPr>
    </w:p>
    <w:p w14:paraId="1AF28685" w14:textId="77777777" w:rsidR="00F21778" w:rsidRPr="00694880" w:rsidRDefault="00753E09" w:rsidP="00882503">
      <w:pPr>
        <w:ind w:left="-284" w:right="-143"/>
        <w:rPr>
          <w:rFonts w:ascii="Sylfaen" w:hAnsi="Sylfaen"/>
          <w:b/>
          <w:sz w:val="28"/>
          <w:szCs w:val="28"/>
          <w:lang w:val="it-IT"/>
        </w:rPr>
      </w:pPr>
      <w:r w:rsidRPr="0069488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 w:rsidRPr="0069488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 w:rsidRPr="00694880">
        <w:rPr>
          <w:rFonts w:ascii="Sylfaen" w:hAnsi="Sylfaen"/>
          <w:b/>
          <w:sz w:val="28"/>
          <w:szCs w:val="28"/>
          <w:lang w:val="ka-GE"/>
        </w:rPr>
        <w:t xml:space="preserve">          </w:t>
      </w:r>
      <w:r w:rsidRPr="00694880"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694880">
        <w:rPr>
          <w:rFonts w:ascii="Sylfaen" w:hAnsi="Sylfaen"/>
          <w:b/>
          <w:sz w:val="28"/>
          <w:szCs w:val="28"/>
          <w:lang w:val="ka-GE"/>
        </w:rPr>
        <w:tab/>
      </w:r>
      <w:r w:rsidR="00882503" w:rsidRPr="0069488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57638" w:rsidRPr="00694880">
        <w:rPr>
          <w:rFonts w:ascii="Sylfaen" w:hAnsi="Sylfaen"/>
          <w:b/>
          <w:sz w:val="24"/>
          <w:szCs w:val="24"/>
          <w:lang w:val="ka-GE"/>
        </w:rPr>
        <w:t>10</w:t>
      </w:r>
      <w:r w:rsidR="002875C6" w:rsidRPr="00694880">
        <w:rPr>
          <w:rFonts w:ascii="Sylfaen" w:hAnsi="Sylfaen"/>
          <w:b/>
          <w:sz w:val="24"/>
          <w:szCs w:val="24"/>
          <w:lang w:val="ka-GE"/>
        </w:rPr>
        <w:t xml:space="preserve"> ივნ</w:t>
      </w:r>
      <w:r w:rsidRPr="00694880">
        <w:rPr>
          <w:rFonts w:ascii="Sylfaen" w:hAnsi="Sylfaen"/>
          <w:b/>
          <w:sz w:val="24"/>
          <w:szCs w:val="24"/>
          <w:lang w:val="ka-GE"/>
        </w:rPr>
        <w:t>ისი</w:t>
      </w:r>
      <w:r w:rsidR="00EE2F3A" w:rsidRPr="00694880">
        <w:rPr>
          <w:rFonts w:ascii="Sylfaen" w:hAnsi="Sylfaen"/>
          <w:b/>
          <w:sz w:val="24"/>
          <w:szCs w:val="24"/>
          <w:lang w:val="ka-GE"/>
        </w:rPr>
        <w:t>,</w:t>
      </w:r>
      <w:r w:rsidRPr="00694880">
        <w:rPr>
          <w:rFonts w:ascii="Sylfaen" w:hAnsi="Sylfaen"/>
          <w:b/>
          <w:sz w:val="24"/>
          <w:szCs w:val="24"/>
          <w:lang w:val="ka-GE"/>
        </w:rPr>
        <w:t xml:space="preserve"> 2021</w:t>
      </w:r>
      <w:r w:rsidR="00424D70" w:rsidRPr="0069488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14:paraId="651F5ACE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it-IT"/>
        </w:rPr>
      </w:pPr>
    </w:p>
    <w:p w14:paraId="7EEB7D67" w14:textId="77777777" w:rsidR="00F21778" w:rsidRPr="00694880" w:rsidRDefault="00F21778" w:rsidP="00F21778">
      <w:pPr>
        <w:spacing w:line="276" w:lineRule="auto"/>
        <w:ind w:left="-426" w:right="-1" w:firstLine="708"/>
        <w:jc w:val="both"/>
        <w:rPr>
          <w:rFonts w:ascii="Sylfaen" w:hAnsi="Sylfaen"/>
          <w:sz w:val="26"/>
          <w:szCs w:val="26"/>
          <w:lang w:val="fr-FR"/>
        </w:rPr>
      </w:pPr>
      <w:r w:rsidRPr="00694880">
        <w:rPr>
          <w:rFonts w:ascii="Sylfaen" w:hAnsi="Sylfaen"/>
          <w:sz w:val="26"/>
          <w:szCs w:val="26"/>
          <w:lang w:val="ka-GE"/>
        </w:rPr>
        <w:t>აჭარის ავტონომიური რესპუბლიკის კონსტიტუციის მე-16 მუხლის მე-2 პუნქტის და აჭარის ავტონომიური რესპუბლიკი</w:t>
      </w:r>
      <w:r w:rsidR="00B864CD" w:rsidRPr="00694880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694880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 w:rsidRPr="00694880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694880">
        <w:rPr>
          <w:rFonts w:ascii="Sylfaen" w:hAnsi="Sylfaen"/>
          <w:sz w:val="26"/>
          <w:szCs w:val="26"/>
          <w:lang w:val="ka-GE"/>
        </w:rPr>
        <w:t xml:space="preserve">შესაბამისად, მოწვეულ იქნას აჭარის ავტონომიური რესპუბლიკის უმაღლესი საბჭოს რიგგარეშე </w:t>
      </w:r>
      <w:r w:rsidR="00753E09" w:rsidRPr="00694880">
        <w:rPr>
          <w:rFonts w:ascii="Sylfaen" w:hAnsi="Sylfaen"/>
          <w:sz w:val="26"/>
          <w:szCs w:val="26"/>
          <w:lang w:val="ka-GE"/>
        </w:rPr>
        <w:t>პლენარული სხდომა 2021</w:t>
      </w:r>
      <w:r w:rsidR="005B7FBC" w:rsidRPr="00694880">
        <w:rPr>
          <w:rFonts w:ascii="Sylfaen" w:hAnsi="Sylfaen"/>
          <w:sz w:val="26"/>
          <w:szCs w:val="26"/>
          <w:lang w:val="ka-GE"/>
        </w:rPr>
        <w:t xml:space="preserve"> წლის </w:t>
      </w:r>
      <w:r w:rsidR="00B33B36" w:rsidRPr="00694880">
        <w:rPr>
          <w:rFonts w:ascii="Sylfaen" w:hAnsi="Sylfaen"/>
          <w:sz w:val="26"/>
          <w:szCs w:val="26"/>
          <w:lang w:val="en-US"/>
        </w:rPr>
        <w:t xml:space="preserve">                   </w:t>
      </w:r>
      <w:r w:rsidR="00857638" w:rsidRPr="00694880">
        <w:rPr>
          <w:rFonts w:ascii="Sylfaen" w:hAnsi="Sylfaen"/>
          <w:sz w:val="26"/>
          <w:szCs w:val="26"/>
          <w:lang w:val="ka-GE"/>
        </w:rPr>
        <w:t>11</w:t>
      </w:r>
      <w:r w:rsidR="00EE2F3A" w:rsidRPr="00694880">
        <w:rPr>
          <w:rFonts w:ascii="Sylfaen" w:hAnsi="Sylfaen"/>
          <w:sz w:val="26"/>
          <w:szCs w:val="26"/>
          <w:lang w:val="ka-GE"/>
        </w:rPr>
        <w:t xml:space="preserve"> </w:t>
      </w:r>
      <w:r w:rsidR="002875C6" w:rsidRPr="00694880">
        <w:rPr>
          <w:rFonts w:ascii="Sylfaen" w:hAnsi="Sylfaen"/>
          <w:sz w:val="26"/>
          <w:szCs w:val="26"/>
          <w:lang w:val="ka-GE"/>
        </w:rPr>
        <w:t>ივნისს,</w:t>
      </w:r>
      <w:r w:rsidR="00F26563" w:rsidRPr="00694880">
        <w:rPr>
          <w:rFonts w:ascii="Sylfaen" w:hAnsi="Sylfaen"/>
          <w:sz w:val="26"/>
          <w:szCs w:val="26"/>
          <w:lang w:val="ka-GE"/>
        </w:rPr>
        <w:t xml:space="preserve"> </w:t>
      </w:r>
      <w:r w:rsidR="00753E09" w:rsidRPr="00694880">
        <w:rPr>
          <w:rFonts w:ascii="Sylfaen" w:hAnsi="Sylfaen"/>
          <w:sz w:val="26"/>
          <w:szCs w:val="26"/>
          <w:lang w:val="ka-GE"/>
        </w:rPr>
        <w:t>12</w:t>
      </w:r>
      <w:r w:rsidR="00BA0480" w:rsidRPr="00694880">
        <w:rPr>
          <w:rFonts w:ascii="Sylfaen" w:hAnsi="Sylfaen"/>
          <w:sz w:val="26"/>
          <w:szCs w:val="26"/>
          <w:lang w:val="ka-GE"/>
        </w:rPr>
        <w:t xml:space="preserve"> </w:t>
      </w:r>
      <w:r w:rsidR="00F26563" w:rsidRPr="00694880">
        <w:rPr>
          <w:rFonts w:ascii="Sylfaen" w:hAnsi="Sylfaen"/>
          <w:sz w:val="26"/>
          <w:szCs w:val="26"/>
          <w:lang w:val="ka-GE"/>
        </w:rPr>
        <w:t>საათიდან</w:t>
      </w:r>
      <w:r w:rsidR="00937EB2" w:rsidRPr="00694880">
        <w:rPr>
          <w:rFonts w:ascii="Sylfaen" w:hAnsi="Sylfaen"/>
          <w:sz w:val="26"/>
          <w:szCs w:val="26"/>
          <w:lang w:val="en-US"/>
        </w:rPr>
        <w:t xml:space="preserve"> (</w:t>
      </w:r>
      <w:r w:rsidR="00937EB2" w:rsidRPr="00694880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 w:rsidRPr="00694880">
        <w:rPr>
          <w:rFonts w:ascii="Sylfaen" w:hAnsi="Sylfaen"/>
          <w:sz w:val="26"/>
          <w:szCs w:val="26"/>
          <w:lang w:val="en-US"/>
        </w:rPr>
        <w:t>)</w:t>
      </w:r>
      <w:r w:rsidR="00F26563" w:rsidRPr="00694880">
        <w:rPr>
          <w:rFonts w:ascii="Sylfaen" w:hAnsi="Sylfaen"/>
          <w:sz w:val="26"/>
          <w:szCs w:val="26"/>
          <w:lang w:val="ka-GE"/>
        </w:rPr>
        <w:t>.</w:t>
      </w:r>
    </w:p>
    <w:p w14:paraId="2B36E031" w14:textId="77777777" w:rsidR="00F21778" w:rsidRPr="00694880" w:rsidRDefault="00F21778" w:rsidP="00F21778">
      <w:pPr>
        <w:spacing w:line="360" w:lineRule="auto"/>
        <w:ind w:left="-284" w:right="141"/>
        <w:jc w:val="center"/>
        <w:rPr>
          <w:rFonts w:ascii="Sylfaen" w:hAnsi="Sylfaen"/>
          <w:sz w:val="28"/>
          <w:lang w:val="fr-FR"/>
        </w:rPr>
      </w:pPr>
    </w:p>
    <w:p w14:paraId="7343705E" w14:textId="77777777" w:rsidR="00F21778" w:rsidRPr="00694880" w:rsidRDefault="00F21778" w:rsidP="00F21778">
      <w:pPr>
        <w:spacing w:line="360" w:lineRule="auto"/>
        <w:ind w:left="-284" w:right="141"/>
        <w:jc w:val="center"/>
        <w:rPr>
          <w:rFonts w:ascii="Sylfaen" w:hAnsi="Sylfaen"/>
          <w:sz w:val="28"/>
          <w:lang w:val="fr-FR"/>
        </w:rPr>
      </w:pPr>
    </w:p>
    <w:p w14:paraId="7D3ACBAB" w14:textId="77777777" w:rsidR="00F21778" w:rsidRPr="00694880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694880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თავმჯდომარე</w:t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  <w:t xml:space="preserve">           დავით გაბაიძე</w:t>
      </w:r>
    </w:p>
    <w:p w14:paraId="53A45356" w14:textId="77777777" w:rsidR="00F21778" w:rsidRPr="00694880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it-IT"/>
        </w:rPr>
      </w:pPr>
      <w:r w:rsidRPr="00694880">
        <w:rPr>
          <w:rFonts w:ascii="Sylfaen" w:hAnsi="Sylfaen"/>
          <w:b/>
          <w:sz w:val="26"/>
          <w:szCs w:val="26"/>
          <w:lang w:val="it-IT"/>
        </w:rPr>
        <w:tab/>
      </w:r>
      <w:r w:rsidRPr="00694880">
        <w:rPr>
          <w:rFonts w:ascii="Sylfaen" w:hAnsi="Sylfaen"/>
          <w:b/>
          <w:sz w:val="26"/>
          <w:szCs w:val="26"/>
          <w:lang w:val="it-IT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it-IT"/>
        </w:rPr>
        <w:tab/>
        <w:t xml:space="preserve">  </w:t>
      </w:r>
    </w:p>
    <w:p w14:paraId="621DD997" w14:textId="77777777" w:rsidR="001F0E97" w:rsidRPr="00694880" w:rsidRDefault="001F0E97" w:rsidP="002E0B5C">
      <w:pPr>
        <w:ind w:left="-284" w:right="141"/>
        <w:jc w:val="center"/>
        <w:rPr>
          <w:rFonts w:ascii="Sylfaen" w:hAnsi="Sylfaen"/>
          <w:b/>
          <w:noProof/>
          <w:sz w:val="28"/>
          <w:szCs w:val="28"/>
          <w:lang w:val="en-US"/>
        </w:rPr>
      </w:pPr>
    </w:p>
    <w:p w14:paraId="2E315D68" w14:textId="77777777" w:rsidR="00DB6721" w:rsidRPr="00694880" w:rsidRDefault="00DB6721" w:rsidP="002E0B5C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14:paraId="36D939AC" w14:textId="77777777" w:rsidR="001F0E97" w:rsidRPr="00694880" w:rsidRDefault="001F0E97" w:rsidP="002E0B5C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sectPr w:rsidR="001F0E97" w:rsidRPr="00694880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97"/>
    <w:rsid w:val="00026653"/>
    <w:rsid w:val="0003024B"/>
    <w:rsid w:val="00033016"/>
    <w:rsid w:val="00043A85"/>
    <w:rsid w:val="0005093D"/>
    <w:rsid w:val="000552C3"/>
    <w:rsid w:val="00063D07"/>
    <w:rsid w:val="00066286"/>
    <w:rsid w:val="00072612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F4EB5"/>
    <w:rsid w:val="00323CEC"/>
    <w:rsid w:val="003365BA"/>
    <w:rsid w:val="00351C6E"/>
    <w:rsid w:val="0035257B"/>
    <w:rsid w:val="00363C61"/>
    <w:rsid w:val="003659C9"/>
    <w:rsid w:val="00375597"/>
    <w:rsid w:val="00380C45"/>
    <w:rsid w:val="00387CCB"/>
    <w:rsid w:val="00393A89"/>
    <w:rsid w:val="00396E25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94880"/>
    <w:rsid w:val="006C266C"/>
    <w:rsid w:val="006D7FA6"/>
    <w:rsid w:val="006E7514"/>
    <w:rsid w:val="006F2B34"/>
    <w:rsid w:val="006F2F18"/>
    <w:rsid w:val="006F65C3"/>
    <w:rsid w:val="00720743"/>
    <w:rsid w:val="00731665"/>
    <w:rsid w:val="007327E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A2F2F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F0E97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E8F7-9306-4EC7-BE61-5390742A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suxo</cp:lastModifiedBy>
  <cp:revision>63</cp:revision>
  <cp:lastPrinted>2021-06-02T12:28:00Z</cp:lastPrinted>
  <dcterms:created xsi:type="dcterms:W3CDTF">2018-07-20T10:31:00Z</dcterms:created>
  <dcterms:modified xsi:type="dcterms:W3CDTF">2021-06-10T13:52:00Z</dcterms:modified>
</cp:coreProperties>
</file>