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3B50" w14:textId="7AA8D4B3" w:rsidR="005147F9" w:rsidRPr="00C52EAB" w:rsidRDefault="005147F9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  <w:r w:rsidRPr="00C52EAB">
        <w:rPr>
          <w:rFonts w:ascii="Sylfaen" w:hAnsi="Sylfaen"/>
          <w:b/>
          <w:sz w:val="28"/>
          <w:szCs w:val="28"/>
        </w:rPr>
        <w:t>აჭარის ავტონომიური რესპუბლიკი</w:t>
      </w:r>
      <w:r w:rsidR="000D22F1">
        <w:rPr>
          <w:rFonts w:ascii="Sylfaen" w:hAnsi="Sylfaen"/>
          <w:b/>
          <w:sz w:val="28"/>
          <w:szCs w:val="28"/>
        </w:rPr>
        <w:t xml:space="preserve">ს </w:t>
      </w:r>
      <w:r w:rsidRPr="00C52EAB">
        <w:rPr>
          <w:rFonts w:ascii="Sylfaen" w:hAnsi="Sylfaen"/>
          <w:b/>
          <w:sz w:val="28"/>
          <w:szCs w:val="28"/>
        </w:rPr>
        <w:t>უმაღლესი საბჭოს</w:t>
      </w:r>
      <w:r w:rsidRPr="00C52EAB">
        <w:rPr>
          <w:rFonts w:ascii="Sylfaen" w:hAnsi="Sylfaen"/>
          <w:b/>
          <w:sz w:val="28"/>
          <w:szCs w:val="28"/>
        </w:rPr>
        <w:br/>
      </w:r>
      <w:r w:rsidRPr="00C52EAB">
        <w:rPr>
          <w:rFonts w:ascii="Sylfaen" w:hAnsi="Sylfaen"/>
          <w:b/>
          <w:sz w:val="28"/>
          <w:szCs w:val="28"/>
        </w:rPr>
        <w:br/>
        <w:t>ღია მმართველობის საბჭოსა და საკონსულტაციო ჯგუფის სხდომის</w:t>
      </w:r>
    </w:p>
    <w:p w14:paraId="2EB32F6D" w14:textId="77777777" w:rsidR="005147F9" w:rsidRPr="00C52EAB" w:rsidRDefault="005147F9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</w:p>
    <w:p w14:paraId="2B2F2764" w14:textId="77777777" w:rsidR="005147F9" w:rsidRDefault="005147F9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  <w:r w:rsidRPr="00C52EAB">
        <w:rPr>
          <w:rFonts w:ascii="Sylfaen" w:hAnsi="Sylfaen"/>
          <w:b/>
          <w:sz w:val="28"/>
          <w:szCs w:val="28"/>
        </w:rPr>
        <w:t>დღის წესრიგი</w:t>
      </w:r>
    </w:p>
    <w:p w14:paraId="27F892B9" w14:textId="77777777" w:rsidR="00287538" w:rsidRDefault="00287538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</w:p>
    <w:tbl>
      <w:tblPr>
        <w:tblStyle w:val="a3"/>
        <w:tblW w:w="998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220"/>
      </w:tblGrid>
      <w:tr w:rsidR="00287538" w:rsidRPr="008A1B72" w14:paraId="512A2681" w14:textId="77777777" w:rsidTr="00287538">
        <w:tc>
          <w:tcPr>
            <w:tcW w:w="4765" w:type="dxa"/>
          </w:tcPr>
          <w:p w14:paraId="64455306" w14:textId="4E48D77A" w:rsidR="00287538" w:rsidRPr="008A1B72" w:rsidRDefault="00287538" w:rsidP="00287538">
            <w:pPr>
              <w:ind w:right="-90"/>
              <w:rPr>
                <w:rFonts w:ascii="Sylfaen" w:hAnsi="Sylfaen"/>
                <w:b/>
                <w:sz w:val="24"/>
                <w:szCs w:val="24"/>
              </w:rPr>
            </w:pPr>
            <w:r w:rsidRPr="008A1B72">
              <w:rPr>
                <w:rFonts w:ascii="Sylfaen" w:hAnsi="Sylfaen"/>
                <w:bCs/>
                <w:sz w:val="24"/>
                <w:szCs w:val="24"/>
              </w:rPr>
              <w:t>სხდომა დაიწყება: 1</w:t>
            </w:r>
            <w:r w:rsidR="00280482">
              <w:rPr>
                <w:rFonts w:ascii="Sylfaen" w:hAnsi="Sylfaen"/>
                <w:bCs/>
                <w:sz w:val="24"/>
                <w:szCs w:val="24"/>
                <w:lang w:val="en-US"/>
              </w:rPr>
              <w:t>5</w:t>
            </w:r>
            <w:r w:rsidRPr="008A1B72">
              <w:rPr>
                <w:rFonts w:ascii="Sylfaen" w:hAnsi="Sylfaen"/>
                <w:bCs/>
                <w:sz w:val="24"/>
                <w:szCs w:val="24"/>
              </w:rPr>
              <w:t>:00 საათზე</w:t>
            </w:r>
          </w:p>
        </w:tc>
        <w:tc>
          <w:tcPr>
            <w:tcW w:w="5220" w:type="dxa"/>
          </w:tcPr>
          <w:p w14:paraId="528EF3C1" w14:textId="1330C797" w:rsidR="00287538" w:rsidRPr="008A1B72" w:rsidRDefault="00641364" w:rsidP="00641364">
            <w:pPr>
              <w:ind w:left="-450" w:right="-90"/>
              <w:jc w:val="right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>22</w:t>
            </w:r>
            <w:r w:rsidR="00280482">
              <w:rPr>
                <w:rFonts w:ascii="Sylfaen" w:hAnsi="Sylfae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>03</w:t>
            </w:r>
            <w:r>
              <w:rPr>
                <w:rFonts w:ascii="Sylfaen" w:hAnsi="Sylfaen"/>
                <w:bCs/>
                <w:sz w:val="24"/>
                <w:szCs w:val="24"/>
              </w:rPr>
              <w:t>.202</w:t>
            </w: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>4</w:t>
            </w:r>
            <w:r w:rsidR="00B209A4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="00287538" w:rsidRPr="008A1B72">
              <w:rPr>
                <w:rFonts w:ascii="Sylfaen" w:hAnsi="Sylfaen"/>
                <w:bCs/>
                <w:sz w:val="24"/>
                <w:szCs w:val="24"/>
              </w:rPr>
              <w:t>წ</w:t>
            </w:r>
            <w:r w:rsidR="00B209A4">
              <w:rPr>
                <w:rFonts w:ascii="Sylfaen" w:hAnsi="Sylfaen"/>
                <w:bCs/>
                <w:sz w:val="24"/>
                <w:szCs w:val="24"/>
              </w:rPr>
              <w:t>.</w:t>
            </w:r>
          </w:p>
        </w:tc>
      </w:tr>
    </w:tbl>
    <w:p w14:paraId="1FD592F6" w14:textId="77777777" w:rsidR="00287538" w:rsidRPr="00C52EAB" w:rsidRDefault="00287538" w:rsidP="005147F9">
      <w:pPr>
        <w:spacing w:after="0"/>
        <w:ind w:left="-450" w:right="-90"/>
        <w:jc w:val="center"/>
        <w:rPr>
          <w:rFonts w:ascii="Sylfaen" w:hAnsi="Sylfaen"/>
          <w:b/>
          <w:sz w:val="28"/>
          <w:szCs w:val="28"/>
        </w:rPr>
      </w:pPr>
    </w:p>
    <w:tbl>
      <w:tblPr>
        <w:tblStyle w:val="a3"/>
        <w:tblW w:w="100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10"/>
      </w:tblGrid>
      <w:tr w:rsidR="005147F9" w:rsidRPr="00C52EAB" w14:paraId="7D5E4D29" w14:textId="77777777" w:rsidTr="005147F9">
        <w:tc>
          <w:tcPr>
            <w:tcW w:w="2070" w:type="dxa"/>
          </w:tcPr>
          <w:p w14:paraId="12D4E7EE" w14:textId="1BF7F5EF" w:rsidR="005147F9" w:rsidRPr="00C52EAB" w:rsidRDefault="005147F9" w:rsidP="00D8473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1</w:t>
            </w:r>
            <w:r w:rsidR="00280482">
              <w:rPr>
                <w:rFonts w:ascii="Sylfaen" w:eastAsia="Arial Unicode MS" w:hAnsi="Sylfaen" w:cs="Arial Unicode MS"/>
                <w:b/>
                <w:lang w:val="en-US"/>
              </w:rPr>
              <w:t>5</w:t>
            </w:r>
            <w:r w:rsidRPr="00C52EAB">
              <w:rPr>
                <w:rFonts w:ascii="Sylfaen" w:eastAsia="Arial Unicode MS" w:hAnsi="Sylfaen" w:cs="Arial Unicode MS"/>
                <w:b/>
              </w:rPr>
              <w:t>:00 – 1</w:t>
            </w:r>
            <w:r w:rsidR="00280482">
              <w:rPr>
                <w:rFonts w:ascii="Sylfaen" w:eastAsia="Arial Unicode MS" w:hAnsi="Sylfaen" w:cs="Arial Unicode MS"/>
                <w:b/>
                <w:lang w:val="en-US"/>
              </w:rPr>
              <w:t>5</w:t>
            </w:r>
            <w:r w:rsidR="0078144B">
              <w:rPr>
                <w:rFonts w:ascii="Sylfaen" w:eastAsia="Arial Unicode MS" w:hAnsi="Sylfaen" w:cs="Arial Unicode MS"/>
                <w:b/>
              </w:rPr>
              <w:t>:0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010" w:type="dxa"/>
          </w:tcPr>
          <w:p w14:paraId="0CD25D9F" w14:textId="77777777" w:rsidR="005147F9" w:rsidRPr="00C52EAB" w:rsidRDefault="005147F9" w:rsidP="00D3516D">
            <w:pPr>
              <w:spacing w:line="276" w:lineRule="auto"/>
              <w:ind w:right="69" w:firstLine="72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სხდომის გახსნა</w:t>
            </w:r>
          </w:p>
        </w:tc>
      </w:tr>
      <w:tr w:rsidR="005147F9" w:rsidRPr="00C52EAB" w14:paraId="6EC57C59" w14:textId="77777777" w:rsidTr="005147F9">
        <w:tc>
          <w:tcPr>
            <w:tcW w:w="2070" w:type="dxa"/>
          </w:tcPr>
          <w:p w14:paraId="25C32B23" w14:textId="77777777" w:rsidR="005147F9" w:rsidRPr="00C52EAB" w:rsidRDefault="005147F9" w:rsidP="00D3516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8010" w:type="dxa"/>
          </w:tcPr>
          <w:p w14:paraId="4B5AA053" w14:textId="0AF8F5AB" w:rsidR="00084A0A" w:rsidRPr="00084A0A" w:rsidRDefault="005147F9" w:rsidP="00D35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დავით გაბაიძე</w:t>
            </w:r>
            <w:r w:rsidR="00287538"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-</w:t>
            </w:r>
            <w:r w:rsidRPr="00C52EAB">
              <w:rPr>
                <w:rFonts w:ascii="Sylfaen" w:hAnsi="Sylfaen"/>
                <w:lang w:val="en-US"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</w:r>
          </w:p>
        </w:tc>
      </w:tr>
      <w:tr w:rsidR="005147F9" w:rsidRPr="00C52EAB" w14:paraId="5383BF7F" w14:textId="77777777" w:rsidTr="005147F9">
        <w:tc>
          <w:tcPr>
            <w:tcW w:w="2070" w:type="dxa"/>
          </w:tcPr>
          <w:p w14:paraId="39C3F56F" w14:textId="4F3DD660" w:rsidR="005147F9" w:rsidRPr="00C52EAB" w:rsidRDefault="005147F9" w:rsidP="00D8473D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  <w:r w:rsidRPr="00C52EAB">
              <w:rPr>
                <w:rFonts w:ascii="Sylfaen" w:eastAsia="Arial Unicode MS" w:hAnsi="Sylfaen" w:cs="Arial Unicode MS"/>
                <w:b/>
              </w:rPr>
              <w:t>1</w:t>
            </w:r>
            <w:r w:rsidR="00280482">
              <w:rPr>
                <w:rFonts w:ascii="Sylfaen" w:eastAsia="Arial Unicode MS" w:hAnsi="Sylfaen" w:cs="Arial Unicode MS"/>
                <w:b/>
                <w:lang w:val="en-US"/>
              </w:rPr>
              <w:t>5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="0078144B">
              <w:rPr>
                <w:rFonts w:ascii="Sylfaen" w:eastAsia="Arial Unicode MS" w:hAnsi="Sylfaen" w:cs="Arial Unicode MS"/>
                <w:b/>
              </w:rPr>
              <w:t>0</w:t>
            </w:r>
            <w:r w:rsidR="00280482">
              <w:rPr>
                <w:rFonts w:ascii="Sylfaen" w:eastAsia="Arial Unicode MS" w:hAnsi="Sylfaen" w:cs="Arial Unicode MS"/>
                <w:b/>
                <w:lang w:val="en-US"/>
              </w:rPr>
              <w:t>5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– </w:t>
            </w:r>
            <w:r w:rsidRPr="00C52EAB">
              <w:rPr>
                <w:rFonts w:ascii="Sylfaen" w:eastAsia="Arial Unicode MS" w:hAnsi="Sylfaen" w:cs="Arial Unicode MS"/>
                <w:b/>
                <w:lang w:val="en-US"/>
              </w:rPr>
              <w:t>1</w:t>
            </w:r>
            <w:r w:rsidR="00B317B5">
              <w:rPr>
                <w:rFonts w:ascii="Sylfaen" w:eastAsia="Arial Unicode MS" w:hAnsi="Sylfaen" w:cs="Arial Unicode MS"/>
                <w:b/>
              </w:rPr>
              <w:t>5</w:t>
            </w:r>
            <w:r w:rsidRPr="00C52EAB">
              <w:rPr>
                <w:rFonts w:ascii="Sylfaen" w:eastAsia="Arial Unicode MS" w:hAnsi="Sylfaen" w:cs="Arial Unicode MS"/>
                <w:b/>
              </w:rPr>
              <w:t>:</w:t>
            </w:r>
            <w:r w:rsidR="0078144B">
              <w:rPr>
                <w:rFonts w:ascii="Sylfaen" w:eastAsia="Arial Unicode MS" w:hAnsi="Sylfaen" w:cs="Arial Unicode MS"/>
                <w:b/>
              </w:rPr>
              <w:t>15</w:t>
            </w:r>
          </w:p>
        </w:tc>
        <w:tc>
          <w:tcPr>
            <w:tcW w:w="8010" w:type="dxa"/>
          </w:tcPr>
          <w:p w14:paraId="1E369F48" w14:textId="12D4A209" w:rsidR="00B317B5" w:rsidRDefault="00B317B5" w:rsidP="00D3516D">
            <w:pPr>
              <w:ind w:right="69"/>
              <w:jc w:val="both"/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I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="00D8473D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b/>
              </w:rPr>
              <w:t>საკითხი:</w:t>
            </w:r>
            <w:r>
              <w:rPr>
                <w:rFonts w:ascii="Sylfaen" w:eastAsia="Arial Unicode MS" w:hAnsi="Sylfaen" w:cs="Arial Unicode MS"/>
                <w:b/>
                <w:lang w:val="en-US"/>
              </w:rPr>
              <w:t xml:space="preserve"> </w:t>
            </w:r>
            <w:r w:rsidRPr="00B317B5">
              <w:rPr>
                <w:rFonts w:ascii="Sylfaen" w:eastAsia="Arial Unicode MS" w:hAnsi="Sylfaen" w:cs="Arial Unicode MS"/>
                <w:i/>
                <w:color w:val="000000"/>
              </w:rPr>
              <w:t xml:space="preserve">აჭარის უმაღლესი საბჭოს ღია მმართველობის 2022-2024 წლების სამოქმედო გეგმის </w:t>
            </w:r>
            <w:r>
              <w:rPr>
                <w:rFonts w:ascii="Sylfaen" w:eastAsia="Arial Unicode MS" w:hAnsi="Sylfaen" w:cs="Arial Unicode MS"/>
                <w:i/>
                <w:color w:val="000000"/>
              </w:rPr>
              <w:t xml:space="preserve">მიმდინარეობის </w:t>
            </w:r>
            <w:r w:rsidRPr="00B317B5">
              <w:rPr>
                <w:rFonts w:ascii="Sylfaen" w:eastAsia="Arial Unicode MS" w:hAnsi="Sylfaen" w:cs="Arial Unicode MS"/>
                <w:i/>
                <w:color w:val="000000"/>
              </w:rPr>
              <w:t>მიმოხილვა</w:t>
            </w:r>
          </w:p>
          <w:p w14:paraId="273E024F" w14:textId="385574A9" w:rsidR="005147F9" w:rsidRDefault="005147F9" w:rsidP="0051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მომხსენებელი: დავით გაბაიძე</w:t>
            </w:r>
            <w:r w:rsidR="00287538"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-</w:t>
            </w:r>
            <w:r w:rsidRPr="00C52EAB">
              <w:rPr>
                <w:rFonts w:ascii="Sylfaen" w:hAnsi="Sylfaen"/>
                <w:lang w:val="en-US"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</w:r>
          </w:p>
          <w:p w14:paraId="1C430E2E" w14:textId="2E73D573" w:rsidR="00C52EAB" w:rsidRPr="00C52EAB" w:rsidRDefault="00C52EAB" w:rsidP="00B317B5">
            <w:pPr>
              <w:ind w:right="69"/>
              <w:jc w:val="both"/>
              <w:rPr>
                <w:rFonts w:ascii="Sylfaen" w:hAnsi="Sylfaen"/>
                <w:sz w:val="21"/>
                <w:szCs w:val="21"/>
                <w:lang w:val="en-US"/>
              </w:rPr>
            </w:pPr>
          </w:p>
        </w:tc>
      </w:tr>
      <w:tr w:rsidR="00A54AED" w:rsidRPr="00C52EAB" w14:paraId="1E6A3463" w14:textId="77777777" w:rsidTr="005147F9">
        <w:tc>
          <w:tcPr>
            <w:tcW w:w="2070" w:type="dxa"/>
          </w:tcPr>
          <w:p w14:paraId="414C8CF7" w14:textId="224A21CE" w:rsidR="00A54AED" w:rsidRPr="00C52EAB" w:rsidRDefault="0078144B" w:rsidP="0078144B">
            <w:pPr>
              <w:spacing w:line="276" w:lineRule="auto"/>
              <w:ind w:right="69"/>
              <w:jc w:val="center"/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15:15</w:t>
            </w:r>
            <w:r w:rsidR="00A54AED">
              <w:rPr>
                <w:rFonts w:ascii="Sylfaen" w:eastAsia="Arial Unicode MS" w:hAnsi="Sylfaen" w:cs="Arial Unicode MS"/>
                <w:b/>
              </w:rPr>
              <w:t>-</w:t>
            </w:r>
            <w:r>
              <w:rPr>
                <w:rFonts w:ascii="Sylfaen" w:eastAsia="Arial Unicode MS" w:hAnsi="Sylfaen" w:cs="Arial Unicode MS"/>
                <w:b/>
              </w:rPr>
              <w:t>15</w:t>
            </w:r>
            <w:r w:rsidR="00A54AED">
              <w:rPr>
                <w:rFonts w:ascii="Sylfaen" w:eastAsia="Arial Unicode MS" w:hAnsi="Sylfaen" w:cs="Arial Unicode MS"/>
                <w:b/>
              </w:rPr>
              <w:t>:</w:t>
            </w:r>
            <w:r>
              <w:rPr>
                <w:rFonts w:ascii="Sylfaen" w:eastAsia="Arial Unicode MS" w:hAnsi="Sylfaen" w:cs="Arial Unicode MS"/>
                <w:b/>
              </w:rPr>
              <w:t>2</w:t>
            </w:r>
            <w:r w:rsidR="00A54AED">
              <w:rPr>
                <w:rFonts w:ascii="Sylfaen" w:eastAsia="Arial Unicode MS" w:hAnsi="Sylfaen" w:cs="Arial Unicode MS"/>
                <w:b/>
              </w:rPr>
              <w:t>5</w:t>
            </w:r>
          </w:p>
        </w:tc>
        <w:tc>
          <w:tcPr>
            <w:tcW w:w="8010" w:type="dxa"/>
          </w:tcPr>
          <w:p w14:paraId="42A68F49" w14:textId="296495D4" w:rsidR="00A54AED" w:rsidRPr="00B317B5" w:rsidRDefault="00A54AED" w:rsidP="00A54AED">
            <w:pPr>
              <w:ind w:right="69"/>
              <w:jc w:val="both"/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I I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="00D8473D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b/>
              </w:rPr>
              <w:t>საკითხი:</w:t>
            </w:r>
          </w:p>
          <w:p w14:paraId="31FAEDC2" w14:textId="05445459" w:rsidR="00A54AED" w:rsidRDefault="00A54AED" w:rsidP="00A54AED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B317B5">
              <w:rPr>
                <w:rFonts w:ascii="Sylfaen" w:eastAsia="Arial Unicode MS" w:hAnsi="Sylfaen" w:cs="Arial Unicode MS"/>
                <w:i/>
                <w:color w:val="000000"/>
              </w:rPr>
              <w:t>აჭარის უმაღლესი საბჭოს ღია მმართველობის 2022-2024 წლების სამოქმედო გეგმის</w:t>
            </w:r>
            <w:bookmarkStart w:id="1" w:name="_Toc109744323"/>
            <w:r>
              <w:rPr>
                <w:rFonts w:ascii="Sylfaen" w:eastAsia="Arial Unicode MS" w:hAnsi="Sylfaen" w:cs="Arial Unicode MS"/>
                <w:i/>
                <w:color w:val="000000"/>
              </w:rPr>
              <w:t>, მეორე ვალდებულებასთან „</w:t>
            </w:r>
            <w:r w:rsidRPr="00A54AED">
              <w:rPr>
                <w:rFonts w:ascii="Sylfaen" w:eastAsia="Arial Unicode MS" w:hAnsi="Sylfaen" w:cs="Arial Unicode MS"/>
                <w:i/>
                <w:color w:val="000000"/>
              </w:rPr>
              <w:t>ახალგაზრდების მონაწილეობის გაძლიერება უმაღლესი საბჭოს საქმიანობაში</w:t>
            </w:r>
            <w:bookmarkEnd w:id="1"/>
            <w:r>
              <w:rPr>
                <w:rFonts w:ascii="Sylfaen" w:eastAsia="Arial Unicode MS" w:hAnsi="Sylfaen" w:cs="Arial Unicode MS"/>
                <w:i/>
                <w:color w:val="000000"/>
              </w:rPr>
              <w:t xml:space="preserve">“ დაკავშირებით ახალგაზრდული კონკურსების </w:t>
            </w:r>
            <w:r w:rsidR="008F146C">
              <w:rPr>
                <w:rFonts w:ascii="Sylfaen" w:eastAsia="Arial Unicode MS" w:hAnsi="Sylfaen" w:cs="Arial Unicode MS"/>
                <w:i/>
                <w:color w:val="000000"/>
              </w:rPr>
              <w:t>მიმოხილვა</w:t>
            </w:r>
            <w:r>
              <w:rPr>
                <w:rFonts w:ascii="Sylfaen" w:eastAsia="Arial Unicode MS" w:hAnsi="Sylfaen" w:cs="Arial Unicode MS"/>
                <w:i/>
                <w:color w:val="000000"/>
              </w:rPr>
              <w:t xml:space="preserve"> </w:t>
            </w:r>
          </w:p>
          <w:p w14:paraId="250E5B6A" w14:textId="77CAAEB9" w:rsidR="00A54AED" w:rsidRPr="00C52EAB" w:rsidRDefault="00A54AED" w:rsidP="00A54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მომხსენებელი:</w:t>
            </w:r>
            <w:r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 xml:space="preserve">დავით ბაციკაძე - </w:t>
            </w:r>
            <w:hyperlink r:id="rId6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განათლების, მეცნიერების, კულტურისა და სპორტის საკითხთა კომიტეტის თავმჯდომარე</w:t>
              </w:r>
            </w:hyperlink>
          </w:p>
          <w:p w14:paraId="30C8B23A" w14:textId="77777777" w:rsidR="00A54AED" w:rsidRDefault="00A54AED" w:rsidP="00A54AED">
            <w:pPr>
              <w:ind w:right="69"/>
              <w:jc w:val="both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B317B5" w:rsidRPr="00C52EAB" w14:paraId="208A30F9" w14:textId="77777777" w:rsidTr="005147F9">
        <w:tc>
          <w:tcPr>
            <w:tcW w:w="2070" w:type="dxa"/>
          </w:tcPr>
          <w:p w14:paraId="1181B30B" w14:textId="08C0DDA8" w:rsidR="00B317B5" w:rsidRPr="00C52EAB" w:rsidRDefault="00A54AED" w:rsidP="0078144B">
            <w:pPr>
              <w:spacing w:line="276" w:lineRule="auto"/>
              <w:ind w:right="69"/>
              <w:jc w:val="center"/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1</w:t>
            </w:r>
            <w:r w:rsidR="0078144B">
              <w:rPr>
                <w:rFonts w:ascii="Sylfaen" w:eastAsia="Arial Unicode MS" w:hAnsi="Sylfaen" w:cs="Arial Unicode MS"/>
                <w:b/>
              </w:rPr>
              <w:t>5</w:t>
            </w:r>
            <w:r>
              <w:rPr>
                <w:rFonts w:ascii="Sylfaen" w:eastAsia="Arial Unicode MS" w:hAnsi="Sylfaen" w:cs="Arial Unicode MS"/>
                <w:b/>
              </w:rPr>
              <w:t>:</w:t>
            </w:r>
            <w:r w:rsidR="0078144B">
              <w:rPr>
                <w:rFonts w:ascii="Sylfaen" w:eastAsia="Arial Unicode MS" w:hAnsi="Sylfaen" w:cs="Arial Unicode MS"/>
                <w:b/>
              </w:rPr>
              <w:t>2</w:t>
            </w:r>
            <w:r>
              <w:rPr>
                <w:rFonts w:ascii="Sylfaen" w:eastAsia="Arial Unicode MS" w:hAnsi="Sylfaen" w:cs="Arial Unicode MS"/>
                <w:b/>
              </w:rPr>
              <w:t>5-</w:t>
            </w:r>
            <w:r w:rsidR="0078144B">
              <w:rPr>
                <w:rFonts w:ascii="Sylfaen" w:eastAsia="Arial Unicode MS" w:hAnsi="Sylfaen" w:cs="Arial Unicode MS"/>
                <w:b/>
              </w:rPr>
              <w:t>15:45</w:t>
            </w:r>
          </w:p>
        </w:tc>
        <w:tc>
          <w:tcPr>
            <w:tcW w:w="8010" w:type="dxa"/>
          </w:tcPr>
          <w:p w14:paraId="7DC92B7D" w14:textId="2E7BD30D" w:rsidR="00B317B5" w:rsidRPr="00B317B5" w:rsidRDefault="00B317B5" w:rsidP="00B317B5">
            <w:pPr>
              <w:ind w:right="69"/>
              <w:jc w:val="both"/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 xml:space="preserve">I </w:t>
            </w:r>
            <w:r w:rsidR="00A54AED">
              <w:rPr>
                <w:rFonts w:ascii="Sylfaen" w:eastAsia="Arial Unicode MS" w:hAnsi="Sylfaen" w:cs="Arial Unicode MS"/>
                <w:b/>
              </w:rPr>
              <w:t>I I</w:t>
            </w:r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b/>
              </w:rPr>
              <w:t xml:space="preserve"> საკითხი:</w:t>
            </w:r>
          </w:p>
          <w:p w14:paraId="29964842" w14:textId="12162D0B" w:rsidR="00B317B5" w:rsidRPr="00C52EAB" w:rsidRDefault="00B317B5" w:rsidP="00B317B5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  <w:lang w:val="en-US"/>
              </w:rPr>
            </w:pP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თემატურ</w:t>
            </w:r>
            <w:r>
              <w:rPr>
                <w:rFonts w:ascii="Sylfaen" w:eastAsia="Arial Unicode MS" w:hAnsi="Sylfaen" w:cs="Arial Unicode MS"/>
                <w:i/>
                <w:color w:val="000000"/>
              </w:rPr>
              <w:t>ი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მოკვლევის ჯგუფის მიერ თემატურ მოკვლევ</w:t>
            </w:r>
            <w:r>
              <w:rPr>
                <w:rFonts w:ascii="Sylfaen" w:eastAsia="Arial Unicode MS" w:hAnsi="Sylfaen" w:cs="Arial Unicode MS"/>
                <w:i/>
                <w:color w:val="000000"/>
              </w:rPr>
              <w:t>ის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,,აჭარის ავტონომიური რესპუბლიკის აღმასრულებელი ორგანოების ღია მმართველობის შეფასება’’, </w:t>
            </w:r>
            <w:r>
              <w:rPr>
                <w:rFonts w:ascii="Sylfaen" w:eastAsia="Arial Unicode MS" w:hAnsi="Sylfaen" w:cs="Arial Unicode MS"/>
                <w:i/>
                <w:color w:val="000000"/>
              </w:rPr>
              <w:t>შემაჯამებელი ანგარიშის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</w:t>
            </w:r>
            <w:r>
              <w:rPr>
                <w:rFonts w:ascii="Sylfaen" w:eastAsia="Arial Unicode MS" w:hAnsi="Sylfaen" w:cs="Arial Unicode MS"/>
                <w:i/>
                <w:color w:val="000000"/>
              </w:rPr>
              <w:t>უმაღლესი საბჭოს ბიუროსთვის წარდგენასთან დაკავშირებით.</w:t>
            </w:r>
          </w:p>
          <w:p w14:paraId="055ECA8C" w14:textId="77777777" w:rsidR="00B317B5" w:rsidRDefault="00B317B5" w:rsidP="00B31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i/>
                <w:color w:val="000000"/>
              </w:rPr>
              <w:t>მომხსენებელი: დავით გაბაიძე</w:t>
            </w:r>
            <w:r>
              <w:rPr>
                <w:rFonts w:ascii="Sylfaen" w:eastAsia="Arial Unicode MS" w:hAnsi="Sylfaen" w:cs="Arial Unicode MS"/>
                <w:b/>
                <w:i/>
                <w:color w:val="000000"/>
              </w:rPr>
              <w:t xml:space="preserve"> -</w:t>
            </w:r>
            <w:r w:rsidRPr="00C52EAB">
              <w:rPr>
                <w:rFonts w:ascii="Sylfaen" w:hAnsi="Sylfaen"/>
                <w:lang w:val="en-US"/>
              </w:rPr>
              <w:t xml:space="preserve">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>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</w:r>
          </w:p>
          <w:p w14:paraId="208D03AD" w14:textId="77777777" w:rsidR="00B317B5" w:rsidRPr="00C52EAB" w:rsidRDefault="00B317B5" w:rsidP="00B31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Arial Unicode MS" w:hAnsi="Sylfaen" w:cs="Arial Unicode MS"/>
                <w:b/>
                <w:bCs/>
                <w:i/>
                <w:color w:val="000000"/>
              </w:rPr>
              <w:t xml:space="preserve">თანამომხსენებელი: ტიტე აროშიძე - </w:t>
            </w:r>
            <w:r w:rsidRPr="00C52EAB">
              <w:rPr>
                <w:rFonts w:ascii="Sylfaen" w:eastAsia="Arial Unicode MS" w:hAnsi="Sylfaen" w:cs="Arial Unicode MS"/>
                <w:i/>
                <w:color w:val="000000"/>
              </w:rPr>
              <w:t xml:space="preserve"> საბჭოს თავმჯდომარის მოადგილე</w:t>
            </w:r>
          </w:p>
          <w:p w14:paraId="5CD2BAC5" w14:textId="77777777" w:rsidR="00B317B5" w:rsidRPr="00C52EAB" w:rsidRDefault="00B317B5" w:rsidP="00B31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 xml:space="preserve">დავით ბაციკაძე - </w:t>
            </w:r>
            <w:hyperlink r:id="rId7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განათლების,  მეცნიერების, კულტურისა და სპორტის საკითხთა კომიტეტის თავმჯდომარე</w:t>
              </w:r>
            </w:hyperlink>
          </w:p>
          <w:p w14:paraId="1B53F6E1" w14:textId="77777777" w:rsidR="00B317B5" w:rsidRPr="00C52EAB" w:rsidRDefault="00B317B5" w:rsidP="00B317B5">
            <w:pP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ვლადიმერ მგალობლიშვილი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8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საკონსტიტუციო, იურიდიული და საპროცედურო საკითხთა კომიტეტის თავმჯდომარე</w:t>
              </w:r>
            </w:hyperlink>
          </w:p>
          <w:p w14:paraId="7F32CB02" w14:textId="77777777" w:rsidR="00B317B5" w:rsidRPr="00C52EAB" w:rsidRDefault="00B317B5" w:rsidP="00B317B5">
            <w:pPr>
              <w:ind w:right="69"/>
              <w:jc w:val="both"/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მარინე გვიანიძე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9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საფინანსო, საბიუჯეტო და ეკონომიკურ საკითხთა კომიტეტის თავმჯდომარე</w:t>
              </w:r>
            </w:hyperlink>
          </w:p>
          <w:p w14:paraId="5AA3118C" w14:textId="77777777" w:rsidR="00B317B5" w:rsidRDefault="00B317B5" w:rsidP="00B317B5">
            <w:pPr>
              <w:ind w:right="69"/>
              <w:jc w:val="both"/>
              <w:rPr>
                <w:rFonts w:ascii="Sylfaen" w:hAnsi="Sylfaen"/>
                <w:i/>
                <w:color w:val="000000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ირაკლი ჩავლეიშვილი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10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უმაღლესი საბჭოს დამოუკიდებელი წევრი</w:t>
              </w:r>
            </w:hyperlink>
          </w:p>
          <w:p w14:paraId="3CE51195" w14:textId="77777777" w:rsidR="00B317B5" w:rsidRDefault="00B317B5" w:rsidP="00B317B5">
            <w:pPr>
              <w:ind w:right="69"/>
              <w:jc w:val="both"/>
              <w:rPr>
                <w:rFonts w:ascii="Sylfaen" w:eastAsia="Arial Unicode MS" w:hAnsi="Sylfaen" w:cs="Arial Unicode MS"/>
                <w:i/>
                <w:color w:val="000000"/>
              </w:rPr>
            </w:pP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</w:rPr>
              <w:t>გიორგი კირთაძე</w:t>
            </w:r>
            <w:r w:rsidRPr="00C52EAB">
              <w:rPr>
                <w:rFonts w:ascii="Sylfaen" w:eastAsia="Merriweather" w:hAnsi="Sylfaen" w:cs="Merriweather"/>
                <w:b/>
                <w:bCs/>
                <w:i/>
                <w:color w:val="000000"/>
                <w:lang w:val="en-US"/>
              </w:rPr>
              <w:t xml:space="preserve"> - </w:t>
            </w:r>
            <w:hyperlink r:id="rId11" w:tgtFrame="_blank" w:history="1">
              <w:r w:rsidRPr="00C52EAB">
                <w:rPr>
                  <w:rFonts w:ascii="Sylfaen" w:eastAsia="Arial Unicode MS" w:hAnsi="Sylfaen" w:cs="Arial Unicode MS"/>
                  <w:i/>
                  <w:color w:val="000000"/>
                </w:rPr>
                <w:t>უმაღლესი საბჭოს წევრი</w:t>
              </w:r>
            </w:hyperlink>
          </w:p>
          <w:p w14:paraId="37BE748E" w14:textId="77777777" w:rsidR="00B317B5" w:rsidRDefault="00B317B5" w:rsidP="00D3516D">
            <w:pPr>
              <w:ind w:right="69"/>
              <w:jc w:val="both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5147F9" w:rsidRPr="00C52EAB" w14:paraId="23418161" w14:textId="77777777" w:rsidTr="005147F9">
        <w:tc>
          <w:tcPr>
            <w:tcW w:w="2070" w:type="dxa"/>
          </w:tcPr>
          <w:p w14:paraId="00563B3D" w14:textId="0DE8525F" w:rsidR="005147F9" w:rsidRPr="00C52EAB" w:rsidRDefault="00A54AED" w:rsidP="0078144B">
            <w:pPr>
              <w:spacing w:line="276" w:lineRule="auto"/>
              <w:ind w:right="69"/>
              <w:jc w:val="center"/>
              <w:rPr>
                <w:rFonts w:ascii="Sylfaen" w:eastAsia="Merriweather" w:hAnsi="Sylfaen" w:cs="Merriweather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1</w:t>
            </w:r>
            <w:r w:rsidR="0078144B">
              <w:rPr>
                <w:rFonts w:ascii="Sylfaen" w:eastAsia="Arial Unicode MS" w:hAnsi="Sylfaen" w:cs="Arial Unicode MS"/>
                <w:b/>
              </w:rPr>
              <w:t>5</w:t>
            </w:r>
            <w:r>
              <w:rPr>
                <w:rFonts w:ascii="Sylfaen" w:eastAsia="Arial Unicode MS" w:hAnsi="Sylfaen" w:cs="Arial Unicode MS"/>
                <w:b/>
              </w:rPr>
              <w:t>:</w:t>
            </w:r>
            <w:r w:rsidR="0078144B">
              <w:rPr>
                <w:rFonts w:ascii="Sylfaen" w:eastAsia="Arial Unicode MS" w:hAnsi="Sylfaen" w:cs="Arial Unicode MS"/>
                <w:b/>
              </w:rPr>
              <w:t>45</w:t>
            </w:r>
            <w:r>
              <w:rPr>
                <w:rFonts w:ascii="Sylfaen" w:eastAsia="Arial Unicode MS" w:hAnsi="Sylfaen" w:cs="Arial Unicode MS"/>
                <w:b/>
              </w:rPr>
              <w:t>-1</w:t>
            </w:r>
            <w:r w:rsidR="0078144B">
              <w:rPr>
                <w:rFonts w:ascii="Sylfaen" w:eastAsia="Arial Unicode MS" w:hAnsi="Sylfaen" w:cs="Arial Unicode MS"/>
                <w:b/>
              </w:rPr>
              <w:t>5</w:t>
            </w:r>
            <w:r>
              <w:rPr>
                <w:rFonts w:ascii="Sylfaen" w:eastAsia="Arial Unicode MS" w:hAnsi="Sylfaen" w:cs="Arial Unicode MS"/>
                <w:b/>
              </w:rPr>
              <w:t>:</w:t>
            </w:r>
            <w:r w:rsidR="0078144B">
              <w:rPr>
                <w:rFonts w:ascii="Sylfaen" w:eastAsia="Arial Unicode MS" w:hAnsi="Sylfaen" w:cs="Arial Unicode MS"/>
                <w:b/>
              </w:rPr>
              <w:t>50</w:t>
            </w:r>
          </w:p>
        </w:tc>
        <w:tc>
          <w:tcPr>
            <w:tcW w:w="8010" w:type="dxa"/>
          </w:tcPr>
          <w:p w14:paraId="072B4D4F" w14:textId="53E3DECA" w:rsidR="005147F9" w:rsidRPr="00C52EAB" w:rsidRDefault="0068077C" w:rsidP="00D3516D">
            <w:pPr>
              <w:ind w:right="69"/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7"/>
                <w:id w:val="1785157046"/>
              </w:sdtPr>
              <w:sdtEndPr/>
              <w:sdtContent>
                <w:r w:rsidR="005147F9" w:rsidRPr="00C52EAB">
                  <w:rPr>
                    <w:rFonts w:ascii="Sylfaen" w:eastAsia="Sylfaen" w:hAnsi="Sylfaen" w:cs="Sylfaen"/>
                    <w:b/>
                  </w:rPr>
                  <w:t>შეხვედრის შეჯამება / დახურვა</w:t>
                </w:r>
              </w:sdtContent>
            </w:sdt>
          </w:p>
        </w:tc>
      </w:tr>
    </w:tbl>
    <w:p w14:paraId="3526E5A6" w14:textId="3365F33F" w:rsidR="00C84B25" w:rsidRPr="00C52EAB" w:rsidRDefault="0068077C" w:rsidP="00C52EAB">
      <w:pPr>
        <w:spacing w:line="240" w:lineRule="auto"/>
        <w:ind w:right="69" w:hanging="2070"/>
        <w:rPr>
          <w:rFonts w:ascii="Sylfaen" w:eastAsia="Merriweather" w:hAnsi="Sylfaen" w:cs="Merriweather"/>
          <w:b/>
        </w:rPr>
      </w:pPr>
      <w:sdt>
        <w:sdtPr>
          <w:rPr>
            <w:rFonts w:ascii="Sylfaen" w:hAnsi="Sylfaen"/>
          </w:rPr>
          <w:tag w:val="goog_rdk_4"/>
          <w:id w:val="-1244105270"/>
          <w:showingPlcHdr/>
        </w:sdtPr>
        <w:sdtEndPr/>
        <w:sdtContent>
          <w:r w:rsidR="005147F9" w:rsidRPr="00C52EAB">
            <w:rPr>
              <w:rFonts w:ascii="Sylfaen" w:hAnsi="Sylfaen"/>
            </w:rPr>
            <w:t xml:space="preserve">     </w:t>
          </w:r>
        </w:sdtContent>
      </w:sdt>
    </w:p>
    <w:sectPr w:rsidR="00C84B25" w:rsidRPr="00C52EAB" w:rsidSect="005147F9">
      <w:headerReference w:type="default" r:id="rId12"/>
      <w:footerReference w:type="default" r:id="rId13"/>
      <w:pgSz w:w="11906" w:h="16838"/>
      <w:pgMar w:top="270" w:right="926" w:bottom="0" w:left="1440" w:header="1134" w:footer="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47C7" w14:textId="77777777" w:rsidR="0068077C" w:rsidRDefault="0068077C" w:rsidP="005147F9">
      <w:pPr>
        <w:spacing w:after="0" w:line="240" w:lineRule="auto"/>
      </w:pPr>
      <w:r>
        <w:separator/>
      </w:r>
    </w:p>
  </w:endnote>
  <w:endnote w:type="continuationSeparator" w:id="0">
    <w:p w14:paraId="2E52B407" w14:textId="77777777" w:rsidR="0068077C" w:rsidRDefault="0068077C" w:rsidP="0051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91CC" w14:textId="77777777" w:rsidR="00CA19AF" w:rsidRDefault="00CA19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BD9197A" w14:textId="77777777" w:rsidR="00CA19AF" w:rsidRDefault="00CA19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F345" w14:textId="77777777" w:rsidR="0068077C" w:rsidRDefault="0068077C" w:rsidP="005147F9">
      <w:pPr>
        <w:spacing w:after="0" w:line="240" w:lineRule="auto"/>
      </w:pPr>
      <w:r>
        <w:separator/>
      </w:r>
    </w:p>
  </w:footnote>
  <w:footnote w:type="continuationSeparator" w:id="0">
    <w:p w14:paraId="130BD833" w14:textId="77777777" w:rsidR="0068077C" w:rsidRDefault="0068077C" w:rsidP="0051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6685E" w14:textId="5211CEFD" w:rsidR="00CA19AF" w:rsidRDefault="00AA1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56"/>
        <w:tab w:val="left" w:pos="4189"/>
      </w:tabs>
      <w:spacing w:after="0" w:line="240" w:lineRule="auto"/>
      <w:rPr>
        <w:color w:val="000000"/>
        <w:sz w:val="8"/>
        <w:szCs w:val="8"/>
      </w:rPr>
    </w:pP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61"/>
    <w:rsid w:val="00084A0A"/>
    <w:rsid w:val="000D22F1"/>
    <w:rsid w:val="0021390B"/>
    <w:rsid w:val="00280482"/>
    <w:rsid w:val="00287538"/>
    <w:rsid w:val="002A00D5"/>
    <w:rsid w:val="00345467"/>
    <w:rsid w:val="00445F61"/>
    <w:rsid w:val="00502668"/>
    <w:rsid w:val="005147F9"/>
    <w:rsid w:val="00637EE4"/>
    <w:rsid w:val="00641364"/>
    <w:rsid w:val="00656FA0"/>
    <w:rsid w:val="0068077C"/>
    <w:rsid w:val="00700A12"/>
    <w:rsid w:val="0078144B"/>
    <w:rsid w:val="00834487"/>
    <w:rsid w:val="008A07C5"/>
    <w:rsid w:val="008A1B72"/>
    <w:rsid w:val="008F146C"/>
    <w:rsid w:val="00A54AED"/>
    <w:rsid w:val="00AA17E2"/>
    <w:rsid w:val="00AC090F"/>
    <w:rsid w:val="00AE0FDC"/>
    <w:rsid w:val="00B065CE"/>
    <w:rsid w:val="00B209A4"/>
    <w:rsid w:val="00B317B5"/>
    <w:rsid w:val="00BC7E23"/>
    <w:rsid w:val="00BE6FBF"/>
    <w:rsid w:val="00C52EAB"/>
    <w:rsid w:val="00C84B25"/>
    <w:rsid w:val="00CA19AF"/>
    <w:rsid w:val="00CF10DB"/>
    <w:rsid w:val="00D8473D"/>
    <w:rsid w:val="00E551E6"/>
    <w:rsid w:val="00E564EF"/>
    <w:rsid w:val="00E6073F"/>
    <w:rsid w:val="00E778DA"/>
    <w:rsid w:val="00E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2AE60"/>
  <w15:chartTrackingRefBased/>
  <w15:docId w15:val="{5D615258-9509-4724-93A3-7308F1BA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F9"/>
    <w:rPr>
      <w:rFonts w:ascii="Calibri" w:eastAsia="Calibri" w:hAnsi="Calibri" w:cs="Calibri"/>
      <w:kern w:val="0"/>
      <w:lang w:val="ka-G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7F9"/>
    <w:pPr>
      <w:spacing w:after="0" w:line="240" w:lineRule="auto"/>
    </w:pPr>
    <w:rPr>
      <w:rFonts w:ascii="Calibri" w:eastAsia="Calibri" w:hAnsi="Calibri" w:cs="Calibri"/>
      <w:kern w:val="0"/>
      <w:lang w:val="ka-G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7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7F9"/>
    <w:rPr>
      <w:rFonts w:ascii="Calibri" w:eastAsia="Calibri" w:hAnsi="Calibri" w:cs="Calibri"/>
      <w:kern w:val="0"/>
      <w:lang w:val="ka-GE"/>
      <w14:ligatures w14:val="none"/>
    </w:rPr>
  </w:style>
  <w:style w:type="paragraph" w:styleId="a6">
    <w:name w:val="footer"/>
    <w:basedOn w:val="a"/>
    <w:link w:val="a7"/>
    <w:uiPriority w:val="99"/>
    <w:unhideWhenUsed/>
    <w:rsid w:val="005147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7F9"/>
    <w:rPr>
      <w:rFonts w:ascii="Calibri" w:eastAsia="Calibri" w:hAnsi="Calibri" w:cs="Calibri"/>
      <w:kern w:val="0"/>
      <w:lang w:val="ka-GE"/>
      <w14:ligatures w14:val="none"/>
    </w:rPr>
  </w:style>
  <w:style w:type="character" w:styleId="a8">
    <w:name w:val="Hyperlink"/>
    <w:basedOn w:val="a0"/>
    <w:uiPriority w:val="99"/>
    <w:semiHidden/>
    <w:unhideWhenUsed/>
    <w:rsid w:val="005147F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364"/>
    <w:rPr>
      <w:rFonts w:ascii="Segoe UI" w:eastAsia="Calibri" w:hAnsi="Segoe UI" w:cs="Segoe UI"/>
      <w:kern w:val="0"/>
      <w:sz w:val="18"/>
      <w:szCs w:val="18"/>
      <w:lang w:val="ka-G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a.ge/geo/team/show/2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ca.ge/geo/team/show/1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a.ge/geo/team/show/15" TargetMode="External"/><Relationship Id="rId11" Type="http://schemas.openxmlformats.org/officeDocument/2006/relationships/hyperlink" Target="http://sca.ge/geo/team/show/3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ca.ge/geo/team/show/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ca.ge/geo/team/show/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1536</Characters>
  <Application>Microsoft Office Word</Application>
  <DocSecurity>0</DocSecurity>
  <Lines>50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</cp:lastModifiedBy>
  <cp:revision>29</cp:revision>
  <cp:lastPrinted>2024-03-18T08:35:00Z</cp:lastPrinted>
  <dcterms:created xsi:type="dcterms:W3CDTF">2023-04-19T11:46:00Z</dcterms:created>
  <dcterms:modified xsi:type="dcterms:W3CDTF">2024-03-18T12:56:00Z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d71fd88434891bc4f82e722070ee704ba3bd92f52846b950619be8a44dc3c5f5</vt:lpwstr>
  </property>
</Properties>
</file>