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46" w:rsidRDefault="00E0784B" w:rsidP="00137646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 w:rsidRPr="003A6466">
        <w:rPr>
          <w:rFonts w:ascii="Sylfaen" w:hAnsi="Sylfaen" w:cs="Sylfaen"/>
          <w:lang w:val="ka-GE" w:eastAsia="ru-RU"/>
        </w:rPr>
        <w:t xml:space="preserve">    </w:t>
      </w:r>
      <w:r w:rsidR="00137646"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137646" w:rsidRDefault="00137646" w:rsidP="00137646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20" y="21257"/>
                <wp:lineTo x="21220" y="0"/>
                <wp:lineTo x="0" y="0"/>
              </wp:wrapPolygon>
            </wp:wrapTight>
            <wp:docPr id="1" name="Picture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646" w:rsidRDefault="00137646" w:rsidP="00137646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137646" w:rsidRDefault="00137646" w:rsidP="0013764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 სხდომის</w:t>
      </w:r>
    </w:p>
    <w:p w:rsidR="00137646" w:rsidRDefault="00137646" w:rsidP="00137646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37646" w:rsidRDefault="00137646" w:rsidP="00137646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137646" w:rsidRDefault="00137646" w:rsidP="00137646">
      <w:pPr>
        <w:jc w:val="center"/>
        <w:rPr>
          <w:rFonts w:ascii="Sylfaen" w:hAnsi="Sylfaen"/>
          <w:b/>
          <w:sz w:val="28"/>
          <w:szCs w:val="28"/>
        </w:rPr>
      </w:pPr>
    </w:p>
    <w:p w:rsidR="00137646" w:rsidRDefault="00137646" w:rsidP="00137646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137646" w:rsidRDefault="00137646" w:rsidP="00137646">
      <w:pPr>
        <w:jc w:val="center"/>
        <w:rPr>
          <w:rFonts w:ascii="Sylfaen" w:hAnsi="Sylfaen"/>
          <w:lang w:val="ka-GE"/>
        </w:rPr>
      </w:pPr>
    </w:p>
    <w:p w:rsidR="00137646" w:rsidRDefault="00137646" w:rsidP="00137646">
      <w:pPr>
        <w:jc w:val="center"/>
        <w:rPr>
          <w:rFonts w:ascii="Sylfaen" w:hAnsi="Sylfaen"/>
          <w:lang w:val="ka-GE"/>
        </w:rPr>
      </w:pPr>
    </w:p>
    <w:p w:rsidR="00137646" w:rsidRDefault="00137646" w:rsidP="00137646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91491F">
        <w:rPr>
          <w:rFonts w:ascii="Sylfaen" w:hAnsi="Sylfaen"/>
          <w:lang w:val="ka-GE"/>
        </w:rPr>
        <w:t>7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>11</w:t>
      </w:r>
      <w:r>
        <w:rPr>
          <w:rFonts w:ascii="Sylfaen" w:hAnsi="Sylfaen"/>
        </w:rPr>
        <w:t>.20</w:t>
      </w:r>
      <w:r>
        <w:rPr>
          <w:rFonts w:ascii="Sylfaen" w:hAnsi="Sylfaen"/>
          <w:lang w:val="ka-GE"/>
        </w:rPr>
        <w:t xml:space="preserve">24 წ.                                                                                                                     </w:t>
      </w:r>
      <w:r>
        <w:rPr>
          <w:rFonts w:ascii="Sylfaen" w:hAnsi="Sylfaen"/>
        </w:rPr>
        <w:t>1</w:t>
      </w:r>
      <w:r w:rsidR="00BC7BB8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:</w:t>
      </w:r>
      <w:r w:rsidR="00BC7BB8">
        <w:rPr>
          <w:rFonts w:ascii="Sylfaen" w:hAnsi="Sylfaen"/>
          <w:lang w:val="ka-GE"/>
        </w:rPr>
        <w:t>3</w:t>
      </w:r>
      <w:bookmarkStart w:id="0" w:name="_GoBack"/>
      <w:bookmarkEnd w:id="0"/>
      <w:r>
        <w:rPr>
          <w:rFonts w:ascii="Sylfaen" w:hAnsi="Sylfaen"/>
          <w:lang w:val="ka-GE"/>
        </w:rPr>
        <w:t>0 სთ.</w:t>
      </w:r>
    </w:p>
    <w:p w:rsidR="00137646" w:rsidRDefault="00137646" w:rsidP="00137646">
      <w:pPr>
        <w:jc w:val="both"/>
        <w:rPr>
          <w:rFonts w:ascii="Sylfaen" w:hAnsi="Sylfaen"/>
        </w:rPr>
      </w:pPr>
    </w:p>
    <w:p w:rsidR="00137646" w:rsidRPr="00137646" w:rsidRDefault="00137646" w:rsidP="00137646">
      <w:pPr>
        <w:jc w:val="both"/>
        <w:rPr>
          <w:rFonts w:ascii="Sylfaen" w:hAnsi="Sylfaen"/>
          <w:lang w:val="ka-GE"/>
        </w:rPr>
      </w:pPr>
    </w:p>
    <w:p w:rsidR="00137646" w:rsidRDefault="00137646" w:rsidP="00137646">
      <w:pPr>
        <w:jc w:val="center"/>
        <w:rPr>
          <w:rFonts w:ascii="AcadNusx" w:hAnsi="AcadNusx"/>
          <w:b/>
          <w:i/>
          <w:lang w:val="fr-FR"/>
        </w:rPr>
      </w:pPr>
    </w:p>
    <w:p w:rsidR="00137646" w:rsidRDefault="0091491F" w:rsidP="00137646">
      <w:pPr>
        <w:rPr>
          <w:rFonts w:ascii="Sylfaen" w:hAnsi="Sylfaen" w:cs="Sylfaen"/>
          <w:lang w:val="ka-GE"/>
        </w:rPr>
      </w:pPr>
      <w:r>
        <w:rPr>
          <w:rFonts w:asciiTheme="minorHAnsi" w:hAnsiTheme="minorHAnsi" w:cs="AcadNusx"/>
          <w:lang w:val="ka-GE"/>
        </w:rPr>
        <w:t>1</w:t>
      </w:r>
      <w:r w:rsidR="00137646">
        <w:rPr>
          <w:rFonts w:ascii="AcadNusx" w:hAnsi="AcadNusx" w:cs="AcadNusx"/>
        </w:rPr>
        <w:t xml:space="preserve">. </w:t>
      </w:r>
      <w:r w:rsidR="00137646">
        <w:rPr>
          <w:rFonts w:ascii="Sylfaen" w:hAnsi="Sylfaen" w:cs="Sylfaen"/>
          <w:lang w:val="ka-GE"/>
        </w:rPr>
        <w:t>აჭარის ავტონომიური რესპუბლიკის უმაღლესი საბჭოს განათლების, მეცნიერების, კულტურისა და სპორტის საკითხთა კომიტეტის დებულების პროექტის  განხილვა.</w:t>
      </w:r>
    </w:p>
    <w:p w:rsidR="00137646" w:rsidRDefault="00137646" w:rsidP="00137646">
      <w:pPr>
        <w:rPr>
          <w:rFonts w:ascii="Sylfaen" w:hAnsi="Sylfaen" w:cs="AcadNusx"/>
          <w:lang w:val="ka-GE"/>
        </w:rPr>
      </w:pPr>
    </w:p>
    <w:p w:rsidR="00137646" w:rsidRDefault="00137646" w:rsidP="00137646">
      <w:pPr>
        <w:ind w:firstLine="36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i/>
          <w:lang w:val="ka-GE"/>
        </w:rPr>
        <w:t>მომხსენებელი</w:t>
      </w:r>
      <w:r>
        <w:rPr>
          <w:b/>
          <w:i/>
          <w:lang w:val="ka-GE"/>
        </w:rPr>
        <w:t>:</w:t>
      </w:r>
      <w:r>
        <w:rPr>
          <w:rFonts w:ascii="AcadNusx" w:hAnsi="AcadNusx"/>
          <w:lang w:val="fr-FR"/>
        </w:rPr>
        <w:t xml:space="preserve"> </w:t>
      </w:r>
      <w:r>
        <w:rPr>
          <w:b/>
          <w:i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 </w:t>
      </w:r>
    </w:p>
    <w:p w:rsidR="00137646" w:rsidRDefault="00137646" w:rsidP="00137646">
      <w:pPr>
        <w:ind w:firstLine="36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განათლების, მეცნიერების, კულტურისა</w:t>
      </w:r>
      <w:r>
        <w:rPr>
          <w:rFonts w:ascii="AcadNusx" w:hAnsi="AcadNusx"/>
          <w:lang w:val="fr-FR"/>
        </w:rPr>
        <w:t xml:space="preserve"> </w:t>
      </w:r>
      <w:r>
        <w:rPr>
          <w:rFonts w:ascii="Sylfaen" w:hAnsi="Sylfaen" w:cs="Sylfaen"/>
          <w:lang w:val="ka-GE"/>
        </w:rPr>
        <w:t xml:space="preserve">და სპორტის </w:t>
      </w:r>
    </w:p>
    <w:p w:rsidR="00137646" w:rsidRDefault="00137646" w:rsidP="00137646">
      <w:pPr>
        <w:ind w:firstLine="360"/>
        <w:jc w:val="center"/>
        <w:rPr>
          <w:rFonts w:ascii="Sylfaen" w:hAnsi="Sylfaen"/>
          <w:lang w:val="fr-FR"/>
        </w:rPr>
      </w:pPr>
      <w:r>
        <w:rPr>
          <w:rFonts w:ascii="Sylfaen" w:hAnsi="Sylfaen" w:cs="Sylfaen"/>
          <w:lang w:val="ka-GE"/>
        </w:rPr>
        <w:t xml:space="preserve">              საკითხთა</w:t>
      </w:r>
      <w:r>
        <w:rPr>
          <w:rFonts w:ascii="AcadNusx" w:hAnsi="AcadNusx"/>
          <w:lang w:val="fr-FR"/>
        </w:rPr>
        <w:t xml:space="preserve"> </w:t>
      </w:r>
      <w:r>
        <w:rPr>
          <w:rFonts w:ascii="Sylfaen" w:hAnsi="Sylfaen" w:cs="Sylfaen"/>
          <w:lang w:val="ka-GE"/>
        </w:rPr>
        <w:t>კომიტეტის თავმჯდომარე</w:t>
      </w:r>
    </w:p>
    <w:p w:rsidR="00137646" w:rsidRDefault="00137646" w:rsidP="00137646">
      <w:pPr>
        <w:spacing w:line="360" w:lineRule="auto"/>
        <w:ind w:right="76"/>
        <w:jc w:val="center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დავით ბაციკაძე</w:t>
      </w:r>
    </w:p>
    <w:p w:rsidR="00137646" w:rsidRDefault="00137646" w:rsidP="00137646">
      <w:pPr>
        <w:rPr>
          <w:rFonts w:ascii="Sylfaen" w:hAnsi="Sylfaen" w:cs="AcadNusx"/>
          <w:lang w:val="ka-GE"/>
        </w:rPr>
      </w:pPr>
    </w:p>
    <w:p w:rsidR="00137646" w:rsidRDefault="00137646" w:rsidP="00137646"/>
    <w:p w:rsidR="00137646" w:rsidRDefault="00137646" w:rsidP="00137646"/>
    <w:p w:rsidR="00223A2D" w:rsidRPr="00223A2D" w:rsidRDefault="00223A2D" w:rsidP="00137646">
      <w:pPr>
        <w:spacing w:after="60"/>
        <w:jc w:val="both"/>
        <w:rPr>
          <w:rFonts w:ascii="Sylfaen" w:hAnsi="Sylfaen"/>
          <w:lang w:eastAsia="ru-RU"/>
        </w:rPr>
      </w:pPr>
    </w:p>
    <w:sectPr w:rsidR="00223A2D" w:rsidRPr="00223A2D" w:rsidSect="003A6466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46F"/>
    <w:multiLevelType w:val="hybridMultilevel"/>
    <w:tmpl w:val="4C84C92C"/>
    <w:lvl w:ilvl="0" w:tplc="23DAADAC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3E48C2"/>
    <w:multiLevelType w:val="hybridMultilevel"/>
    <w:tmpl w:val="8A6E4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C04C4C"/>
    <w:multiLevelType w:val="hybridMultilevel"/>
    <w:tmpl w:val="848A0004"/>
    <w:lvl w:ilvl="0" w:tplc="6BA066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BB"/>
    <w:rsid w:val="00137646"/>
    <w:rsid w:val="001D19BB"/>
    <w:rsid w:val="00223A2D"/>
    <w:rsid w:val="003A6466"/>
    <w:rsid w:val="00524C81"/>
    <w:rsid w:val="0091491F"/>
    <w:rsid w:val="00BC7BB8"/>
    <w:rsid w:val="00E0784B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30D2"/>
  <w15:chartTrackingRefBased/>
  <w15:docId w15:val="{95853E87-14C6-478B-97E4-A84B3477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223A2D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23A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x1lliihq">
    <w:name w:val="x1lliihq"/>
    <w:basedOn w:val="DefaultParagraphFont"/>
    <w:rsid w:val="00223A2D"/>
  </w:style>
  <w:style w:type="character" w:customStyle="1" w:styleId="html-span">
    <w:name w:val="html-span"/>
    <w:basedOn w:val="DefaultParagraphFont"/>
    <w:rsid w:val="00223A2D"/>
  </w:style>
  <w:style w:type="character" w:styleId="Strong">
    <w:name w:val="Strong"/>
    <w:basedOn w:val="DefaultParagraphFont"/>
    <w:uiPriority w:val="22"/>
    <w:qFormat/>
    <w:rsid w:val="00223A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7646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137646"/>
    <w:pPr>
      <w:ind w:left="720"/>
      <w:contextualSpacing/>
    </w:pPr>
    <w:rPr>
      <w:lang w:val="ru-RU" w:eastAsia="ru-RU"/>
    </w:rPr>
  </w:style>
  <w:style w:type="paragraph" w:customStyle="1" w:styleId="Default">
    <w:name w:val="Default"/>
    <w:rsid w:val="00137646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1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2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44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57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2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49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36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63729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94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4267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273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0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27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0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9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auto"/>
                                <w:left w:val="single" w:sz="24" w:space="0" w:color="auto"/>
                                <w:bottom w:val="single" w:sz="24" w:space="0" w:color="auto"/>
                                <w:right w:val="single" w:sz="24" w:space="0" w:color="auto"/>
                              </w:divBdr>
                              <w:divsChild>
                                <w:div w:id="55446605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NATO ABUSELIDZE</cp:lastModifiedBy>
  <cp:revision>4</cp:revision>
  <cp:lastPrinted>2024-11-18T07:13:00Z</cp:lastPrinted>
  <dcterms:created xsi:type="dcterms:W3CDTF">2024-11-26T05:49:00Z</dcterms:created>
  <dcterms:modified xsi:type="dcterms:W3CDTF">2024-11-26T11:38:00Z</dcterms:modified>
</cp:coreProperties>
</file>