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კომიტეტის 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B5716B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30 მაისი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451F13">
        <w:rPr>
          <w:rFonts w:ascii="Sylfaen" w:hAnsi="Sylfaen"/>
          <w:noProof/>
          <w:sz w:val="24"/>
          <w:lang w:val="ka-GE"/>
        </w:rPr>
        <w:t>2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 w:rsidR="00DF2A3B">
        <w:rPr>
          <w:rFonts w:ascii="Sylfaen" w:hAnsi="Sylfaen"/>
          <w:noProof/>
          <w:sz w:val="24"/>
          <w:szCs w:val="24"/>
          <w:lang w:val="ka-GE"/>
        </w:rPr>
        <w:t>1</w:t>
      </w:r>
      <w:r>
        <w:rPr>
          <w:rFonts w:ascii="Sylfaen" w:hAnsi="Sylfaen"/>
          <w:noProof/>
          <w:sz w:val="24"/>
          <w:szCs w:val="24"/>
          <w:lang w:val="ka-GE"/>
        </w:rPr>
        <w:t>4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:00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D60B06" w:rsidRDefault="00D60B06" w:rsidP="00D60B0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D60B06" w:rsidRDefault="00D60B06" w:rsidP="00D60B06">
      <w:pPr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AB65BF" w:rsidRDefault="00D60B06" w:rsidP="00AB65BF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1. </w:t>
      </w:r>
      <w:r w:rsidR="00AB65BF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სსიპ საზოგადოებრივი მაუწყებლის აჭარის ტელევიზიისა და რადიოს მრჩეველთა საბჭოს 2021 წლის საქმიანობის ანგარიში. </w:t>
      </w:r>
    </w:p>
    <w:p w:rsidR="00AB65BF" w:rsidRDefault="00AB65BF" w:rsidP="00AB65BF">
      <w:pPr>
        <w:ind w:firstLine="709"/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 xml:space="preserve">მომხსენებელი: სსიპ </w:t>
      </w:r>
      <w:r>
        <w:rPr>
          <w:rFonts w:ascii="Sylfaen" w:hAnsi="Sylfaen"/>
          <w:b/>
          <w:sz w:val="24"/>
          <w:szCs w:val="24"/>
          <w:bdr w:val="none" w:sz="0" w:space="0" w:color="auto" w:frame="1"/>
          <w:lang w:val="ka-GE"/>
        </w:rPr>
        <w:t>საზოგადოებრივი მაუწყებლის აჭარის ტელევიზიისა და რადიოს მრჩეველთა საბჭოს თავმჯდომარე - გიგა ჩხარტიშვილი</w:t>
      </w:r>
    </w:p>
    <w:p w:rsidR="00D60B06" w:rsidRDefault="00D60B06" w:rsidP="00D60B0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09488F" w:rsidRDefault="00B5716B" w:rsidP="0009488F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2</w:t>
      </w:r>
      <w:r w:rsidR="0009488F">
        <w:rPr>
          <w:rFonts w:ascii="Sylfaen" w:hAnsi="Sylfaen"/>
          <w:noProof/>
          <w:sz w:val="24"/>
          <w:szCs w:val="24"/>
          <w:lang w:val="ka-GE"/>
        </w:rPr>
        <w:t xml:space="preserve">. 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5559B6">
        <w:rPr>
          <w:rFonts w:ascii="Sylfaen" w:hAnsi="Sylfaen"/>
          <w:noProof/>
          <w:sz w:val="24"/>
          <w:szCs w:val="24"/>
          <w:lang w:val="ka-GE"/>
        </w:rPr>
        <w:t xml:space="preserve">აჭარის ავტონომიური რესპუბლიკის </w:t>
      </w:r>
      <w:r>
        <w:rPr>
          <w:rFonts w:ascii="Sylfaen" w:hAnsi="Sylfaen"/>
          <w:noProof/>
          <w:sz w:val="24"/>
          <w:szCs w:val="24"/>
          <w:lang w:val="ka-GE"/>
        </w:rPr>
        <w:t>უმაღლესი საბჭოს დადგენილების</w:t>
      </w:r>
      <w:r w:rsidR="005559B6">
        <w:rPr>
          <w:rFonts w:ascii="Sylfaen" w:hAnsi="Sylfaen"/>
          <w:noProof/>
          <w:sz w:val="24"/>
          <w:szCs w:val="24"/>
          <w:lang w:val="ka-GE"/>
        </w:rPr>
        <w:t xml:space="preserve"> პროექტი</w:t>
      </w:r>
      <w:r w:rsidR="00E61B5D">
        <w:rPr>
          <w:rFonts w:ascii="Sylfaen" w:hAnsi="Sylfaen"/>
          <w:noProof/>
          <w:sz w:val="24"/>
          <w:szCs w:val="24"/>
          <w:lang w:val="ka-GE"/>
        </w:rPr>
        <w:t xml:space="preserve"> -</w:t>
      </w:r>
      <w:r w:rsidR="005559B6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„საჯარო ინფორმაციის პროაქტიულად გამოქვეყნების წესის, პირობებისა და საჯარო ინფორმაციის ელექტრონული ფორმით მოთხოვნის სტანდარტების დამტკიცების შესახებ“</w:t>
      </w:r>
      <w:r w:rsidR="005559B6">
        <w:rPr>
          <w:rFonts w:ascii="Sylfaen" w:hAnsi="Sylfaen"/>
          <w:noProof/>
          <w:sz w:val="24"/>
          <w:szCs w:val="24"/>
          <w:lang w:val="ka-GE"/>
        </w:rPr>
        <w:t xml:space="preserve"> (</w:t>
      </w:r>
      <w:r w:rsidR="00E61B5D">
        <w:rPr>
          <w:rFonts w:ascii="Sylfaen" w:hAnsi="Sylfaen"/>
          <w:noProof/>
          <w:sz w:val="24"/>
          <w:szCs w:val="24"/>
          <w:lang w:val="ka-GE"/>
        </w:rPr>
        <w:t>№</w:t>
      </w:r>
      <w:r w:rsidR="005559B6">
        <w:rPr>
          <w:rFonts w:ascii="Sylfaen" w:hAnsi="Sylfaen"/>
          <w:noProof/>
          <w:sz w:val="24"/>
          <w:szCs w:val="24"/>
          <w:lang w:val="ka-GE"/>
        </w:rPr>
        <w:t>09-01-08/2</w:t>
      </w:r>
      <w:r>
        <w:rPr>
          <w:rFonts w:ascii="Sylfaen" w:hAnsi="Sylfaen"/>
          <w:noProof/>
          <w:sz w:val="24"/>
          <w:szCs w:val="24"/>
          <w:lang w:val="ka-GE"/>
        </w:rPr>
        <w:t>6</w:t>
      </w:r>
      <w:r w:rsidR="005559B6">
        <w:rPr>
          <w:rFonts w:ascii="Sylfaen" w:hAnsi="Sylfaen"/>
          <w:noProof/>
          <w:sz w:val="24"/>
          <w:szCs w:val="24"/>
          <w:lang w:val="ka-GE"/>
        </w:rPr>
        <w:t xml:space="preserve">, </w:t>
      </w:r>
      <w:r>
        <w:rPr>
          <w:rFonts w:ascii="Sylfaen" w:hAnsi="Sylfaen"/>
          <w:noProof/>
          <w:sz w:val="24"/>
          <w:szCs w:val="24"/>
          <w:lang w:val="ka-GE"/>
        </w:rPr>
        <w:t>11.05</w:t>
      </w:r>
      <w:r w:rsidR="005559B6">
        <w:rPr>
          <w:rFonts w:ascii="Sylfaen" w:hAnsi="Sylfaen"/>
          <w:noProof/>
          <w:sz w:val="24"/>
          <w:szCs w:val="24"/>
          <w:lang w:val="ka-GE"/>
        </w:rPr>
        <w:t>.2022).</w:t>
      </w:r>
    </w:p>
    <w:p w:rsidR="005559B6" w:rsidRDefault="005559B6" w:rsidP="0009488F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>ინიციატორი: აჭარის ავტონომიური რესპუბლიკის უმაღლესი ს</w:t>
      </w:r>
      <w:r w:rsidR="00863956">
        <w:rPr>
          <w:rFonts w:ascii="Sylfaen" w:hAnsi="Sylfaen"/>
          <w:b/>
          <w:noProof/>
          <w:sz w:val="24"/>
          <w:szCs w:val="24"/>
          <w:lang w:val="ka-GE"/>
        </w:rPr>
        <w:t>აბჭოს წევრები - დავით გაბაიძე,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 w:rsidR="00F7259C">
        <w:rPr>
          <w:rFonts w:ascii="Sylfaen" w:hAnsi="Sylfaen"/>
          <w:b/>
          <w:noProof/>
          <w:sz w:val="24"/>
          <w:szCs w:val="24"/>
          <w:lang w:val="ka-GE"/>
        </w:rPr>
        <w:t>ტიტე აროშიძე, დავით ბაციკაძე, მარინე გვიანიძე, ლაშა სირაბიძე, ფრიდონ ფუტკარაძე</w:t>
      </w:r>
    </w:p>
    <w:p w:rsidR="00D60B06" w:rsidRDefault="005559B6" w:rsidP="00D60B0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მომხსენებელი: </w:t>
      </w:r>
      <w:r w:rsidR="00E61B5D">
        <w:rPr>
          <w:rFonts w:ascii="Sylfaen" w:hAnsi="Sylfaen"/>
          <w:b/>
          <w:noProof/>
          <w:sz w:val="24"/>
          <w:szCs w:val="24"/>
          <w:lang w:val="ka-GE"/>
        </w:rPr>
        <w:t>ა</w:t>
      </w:r>
      <w:r w:rsidR="00F7259C">
        <w:rPr>
          <w:rFonts w:ascii="Sylfaen" w:hAnsi="Sylfaen"/>
          <w:b/>
          <w:noProof/>
          <w:sz w:val="24"/>
          <w:szCs w:val="24"/>
          <w:lang w:val="ka-GE"/>
        </w:rPr>
        <w:t>ჭარის ავტონომიური რესპუბლიკის უმაღლესი საბჭოს წევრი</w:t>
      </w:r>
      <w:r w:rsidR="00E61B5D">
        <w:rPr>
          <w:rFonts w:ascii="Sylfaen" w:hAnsi="Sylfaen"/>
          <w:b/>
          <w:noProof/>
          <w:sz w:val="24"/>
          <w:szCs w:val="24"/>
          <w:lang w:val="ka-GE"/>
        </w:rPr>
        <w:t xml:space="preserve"> - დავით გაბაიძე</w:t>
      </w:r>
    </w:p>
    <w:p w:rsidR="00D60B06" w:rsidRDefault="00D60B06" w:rsidP="00D60B0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D60B06" w:rsidRDefault="00D60B06" w:rsidP="00D60B06"/>
    <w:p w:rsidR="00C0171D" w:rsidRDefault="00C0171D"/>
    <w:sectPr w:rsidR="00C0171D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264D"/>
    <w:rsid w:val="0009488F"/>
    <w:rsid w:val="000E5E0B"/>
    <w:rsid w:val="00124626"/>
    <w:rsid w:val="003B1F2C"/>
    <w:rsid w:val="003C4696"/>
    <w:rsid w:val="00451F13"/>
    <w:rsid w:val="004576AC"/>
    <w:rsid w:val="004948D0"/>
    <w:rsid w:val="005559B6"/>
    <w:rsid w:val="005D39DE"/>
    <w:rsid w:val="007932B6"/>
    <w:rsid w:val="00863956"/>
    <w:rsid w:val="009206AE"/>
    <w:rsid w:val="00934AF9"/>
    <w:rsid w:val="009C3A95"/>
    <w:rsid w:val="00AB65BF"/>
    <w:rsid w:val="00AC7731"/>
    <w:rsid w:val="00AE39D2"/>
    <w:rsid w:val="00B5716B"/>
    <w:rsid w:val="00B81EFC"/>
    <w:rsid w:val="00C0171D"/>
    <w:rsid w:val="00C91D1F"/>
    <w:rsid w:val="00D60B06"/>
    <w:rsid w:val="00DF2A3B"/>
    <w:rsid w:val="00E42097"/>
    <w:rsid w:val="00E61B5D"/>
    <w:rsid w:val="00F35FCC"/>
    <w:rsid w:val="00F7259C"/>
    <w:rsid w:val="00F7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2022-05-19T08:28:00Z</dcterms:created>
  <dcterms:modified xsi:type="dcterms:W3CDTF">2022-05-19T08:28:00Z</dcterms:modified>
</cp:coreProperties>
</file>