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BA7127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en-US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 </w:t>
      </w:r>
      <w:hyperlink r:id="rId5" w:history="1">
        <w:r w:rsidR="00910B8E" w:rsidRPr="005D18E4">
          <w:rPr>
            <w:rFonts w:ascii="Sylfaen" w:hAnsi="Sylfaen"/>
            <w:sz w:val="24"/>
            <w:szCs w:val="24"/>
            <w:lang w:val="ka-GE"/>
          </w:rPr>
          <w:t>კომიტეტი</w:t>
        </w:r>
      </w:hyperlink>
      <w:r w:rsidR="00910B8E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BA7127">
        <w:rPr>
          <w:rFonts w:ascii="Sylfaen" w:hAnsi="Sylfaen" w:cs="Sylfaen"/>
          <w:sz w:val="24"/>
          <w:szCs w:val="24"/>
          <w:lang w:val="en-US"/>
        </w:rPr>
        <w:t xml:space="preserve"> </w:t>
      </w:r>
    </w:p>
    <w:p w:rsidR="009B6C6D" w:rsidRDefault="001435BA" w:rsidP="001435BA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>
        <w:rPr>
          <w:rFonts w:ascii="Sylfaen" w:hAnsi="Sylfaen"/>
          <w:bCs/>
          <w:sz w:val="24"/>
          <w:szCs w:val="24"/>
          <w:lang w:val="en-US"/>
        </w:rPr>
        <w:t>22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3E3C2C">
        <w:rPr>
          <w:rFonts w:ascii="Sylfaen" w:hAnsi="Sylfaen"/>
          <w:bCs/>
          <w:sz w:val="24"/>
          <w:szCs w:val="24"/>
          <w:lang w:val="ka-GE"/>
        </w:rPr>
        <w:t>1</w:t>
      </w:r>
      <w:r>
        <w:rPr>
          <w:rFonts w:ascii="Sylfaen" w:hAnsi="Sylfaen"/>
          <w:bCs/>
          <w:sz w:val="24"/>
          <w:szCs w:val="24"/>
          <w:lang w:val="ka-GE"/>
        </w:rPr>
        <w:t>0  ოქტომბრის</w:t>
      </w:r>
    </w:p>
    <w:p w:rsidR="001F2920" w:rsidRDefault="001F2920" w:rsidP="001F2920">
      <w:pPr>
        <w:spacing w:after="0"/>
        <w:ind w:right="-18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           </w:t>
      </w:r>
    </w:p>
    <w:p w:rsidR="001F2920" w:rsidRDefault="001F2920" w:rsidP="001F2920">
      <w:pPr>
        <w:spacing w:after="0"/>
        <w:ind w:right="-186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                                        </w:t>
      </w:r>
    </w:p>
    <w:p w:rsidR="00700178" w:rsidRDefault="001F2920" w:rsidP="00817B7F">
      <w:pPr>
        <w:ind w:right="-186"/>
        <w:jc w:val="center"/>
        <w:rPr>
          <w:rFonts w:ascii="Sylfaen" w:hAnsi="Sylfaen" w:cs="Sylfaen"/>
          <w:sz w:val="32"/>
          <w:szCs w:val="32"/>
          <w:lang w:val="ka-GE"/>
        </w:rPr>
      </w:pPr>
      <w:r w:rsidRPr="001F2920">
        <w:rPr>
          <w:rFonts w:ascii="Sylfaen" w:hAnsi="Sylfaen"/>
          <w:bCs/>
          <w:sz w:val="32"/>
          <w:szCs w:val="32"/>
          <w:lang w:val="ka-GE"/>
        </w:rPr>
        <w:t>გ ა ს ვ</w:t>
      </w:r>
      <w:r>
        <w:rPr>
          <w:rFonts w:ascii="Sylfaen" w:hAnsi="Sylfaen"/>
          <w:bCs/>
          <w:sz w:val="32"/>
          <w:szCs w:val="32"/>
          <w:lang w:val="ka-GE"/>
        </w:rPr>
        <w:t xml:space="preserve"> </w:t>
      </w:r>
      <w:r w:rsidRPr="001F2920">
        <w:rPr>
          <w:rFonts w:ascii="Sylfaen" w:hAnsi="Sylfaen"/>
          <w:bCs/>
          <w:sz w:val="32"/>
          <w:szCs w:val="32"/>
          <w:lang w:val="ka-GE"/>
        </w:rPr>
        <w:t>ლ</w:t>
      </w:r>
      <w:r>
        <w:rPr>
          <w:rFonts w:ascii="Sylfaen" w:hAnsi="Sylfaen"/>
          <w:bCs/>
          <w:sz w:val="32"/>
          <w:szCs w:val="32"/>
          <w:lang w:val="ka-GE"/>
        </w:rPr>
        <w:t xml:space="preserve"> </w:t>
      </w:r>
      <w:r w:rsidRPr="001F2920">
        <w:rPr>
          <w:rFonts w:ascii="Sylfaen" w:hAnsi="Sylfaen"/>
          <w:bCs/>
          <w:sz w:val="32"/>
          <w:szCs w:val="32"/>
          <w:lang w:val="ka-GE"/>
        </w:rPr>
        <w:t>ი</w:t>
      </w:r>
      <w:r>
        <w:rPr>
          <w:rFonts w:ascii="Sylfaen" w:hAnsi="Sylfaen"/>
          <w:bCs/>
          <w:sz w:val="32"/>
          <w:szCs w:val="32"/>
          <w:lang w:val="ka-GE"/>
        </w:rPr>
        <w:t xml:space="preserve"> თ ი</w:t>
      </w:r>
      <w:r w:rsidR="004D49D0">
        <w:rPr>
          <w:rFonts w:ascii="Sylfaen" w:hAnsi="Sylfaen"/>
          <w:bCs/>
          <w:sz w:val="32"/>
          <w:szCs w:val="32"/>
          <w:lang w:val="ka-GE"/>
        </w:rPr>
        <w:t xml:space="preserve">   </w:t>
      </w:r>
      <w:r w:rsidR="009B6C6D" w:rsidRPr="001F2920">
        <w:rPr>
          <w:rFonts w:ascii="Sylfaen" w:hAnsi="Sylfaen" w:cs="Sylfaen"/>
          <w:sz w:val="32"/>
          <w:szCs w:val="32"/>
          <w:lang w:val="ka-GE"/>
        </w:rPr>
        <w:t>ს ხ დ ო მ ი ს</w:t>
      </w:r>
    </w:p>
    <w:p w:rsidR="00276642" w:rsidRDefault="00276642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ბათუმის სამედიცინო ცენტრი „ბი-ემ-სი“</w:t>
      </w:r>
    </w:p>
    <w:p w:rsidR="00022241" w:rsidRPr="00022241" w:rsidRDefault="00022241" w:rsidP="00022241">
      <w:pPr>
        <w:jc w:val="right"/>
        <w:rPr>
          <w:rFonts w:ascii="Sylfaen" w:hAnsi="Sylfaen"/>
          <w:sz w:val="24"/>
        </w:rPr>
      </w:pPr>
      <w:proofErr w:type="spellStart"/>
      <w:r w:rsidRPr="00022241">
        <w:rPr>
          <w:rFonts w:ascii="Sylfaen" w:hAnsi="Sylfaen"/>
          <w:sz w:val="24"/>
        </w:rPr>
        <w:t>ბათუმი</w:t>
      </w:r>
      <w:proofErr w:type="spellEnd"/>
      <w:r w:rsidRPr="00022241">
        <w:rPr>
          <w:rFonts w:ascii="Sylfaen" w:hAnsi="Sylfaen"/>
          <w:sz w:val="24"/>
        </w:rPr>
        <w:t xml:space="preserve">, </w:t>
      </w:r>
      <w:proofErr w:type="spellStart"/>
      <w:r w:rsidRPr="00022241">
        <w:rPr>
          <w:rFonts w:ascii="Sylfaen" w:hAnsi="Sylfaen"/>
          <w:sz w:val="24"/>
        </w:rPr>
        <w:t>კახაბრის</w:t>
      </w:r>
      <w:proofErr w:type="spellEnd"/>
      <w:r w:rsidRPr="00022241">
        <w:rPr>
          <w:rFonts w:ascii="Sylfaen" w:hAnsi="Sylfaen"/>
          <w:sz w:val="24"/>
        </w:rPr>
        <w:t xml:space="preserve"> </w:t>
      </w:r>
      <w:proofErr w:type="spellStart"/>
      <w:r w:rsidRPr="00022241">
        <w:rPr>
          <w:rFonts w:ascii="Sylfaen" w:hAnsi="Sylfaen"/>
          <w:sz w:val="24"/>
        </w:rPr>
        <w:t>ქუჩა</w:t>
      </w:r>
      <w:proofErr w:type="spellEnd"/>
      <w:r w:rsidRPr="00022241">
        <w:rPr>
          <w:rFonts w:ascii="Sylfaen" w:hAnsi="Sylfaen"/>
          <w:sz w:val="24"/>
        </w:rPr>
        <w:t xml:space="preserve"> 36 </w:t>
      </w:r>
      <w:proofErr w:type="spellStart"/>
      <w:r w:rsidRPr="00022241">
        <w:rPr>
          <w:rFonts w:ascii="Sylfaen" w:hAnsi="Sylfaen"/>
          <w:sz w:val="24"/>
        </w:rPr>
        <w:t>ნომერი</w:t>
      </w:r>
      <w:proofErr w:type="spellEnd"/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4F49D8">
        <w:rPr>
          <w:rFonts w:ascii="Sylfaen" w:hAnsi="Sylfaen"/>
          <w:sz w:val="24"/>
          <w:szCs w:val="24"/>
          <w:lang w:val="ka-GE"/>
        </w:rPr>
        <w:t>2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1435BA" w:rsidP="001435BA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bookmarkStart w:id="0" w:name="_GoBack"/>
      <w:bookmarkEnd w:id="0"/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4A1A03" w:rsidRDefault="00303F79" w:rsidP="001435B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B17ED1" w:rsidRPr="00303F79">
        <w:rPr>
          <w:rFonts w:ascii="Sylfaen" w:hAnsi="Sylfaen" w:cs="Sylfaen"/>
          <w:lang w:val="ka-GE"/>
        </w:rPr>
        <w:t xml:space="preserve">.  </w:t>
      </w:r>
      <w:r w:rsidR="00082803">
        <w:rPr>
          <w:rFonts w:ascii="Sylfaen" w:hAnsi="Sylfaen" w:cs="Sylfaen"/>
          <w:lang w:val="ka-GE"/>
        </w:rPr>
        <w:t>ინფორმაციის მოსმენა,  ფსიქიკური</w:t>
      </w:r>
      <w:r w:rsidR="001435BA">
        <w:rPr>
          <w:rFonts w:ascii="Sylfaen" w:hAnsi="Sylfaen" w:cs="Sylfaen"/>
          <w:lang w:val="ka-GE"/>
        </w:rPr>
        <w:t xml:space="preserve">  პრობლემების  მქონე  გერიატრიული  პაციენტების  თავშესაფრით  უზრუნველყოფის  </w:t>
      </w:r>
      <w:r w:rsidR="00082803">
        <w:rPr>
          <w:rFonts w:ascii="Sylfaen" w:hAnsi="Sylfaen" w:cs="Sylfaen"/>
          <w:lang w:val="ka-GE"/>
        </w:rPr>
        <w:t>თაობაზე.</w:t>
      </w:r>
    </w:p>
    <w:p w:rsidR="004F49D8" w:rsidRDefault="004F49D8" w:rsidP="001435BA">
      <w:pPr>
        <w:jc w:val="both"/>
        <w:rPr>
          <w:rFonts w:ascii="Sylfaen" w:hAnsi="Sylfaen" w:cs="Sylfaen"/>
          <w:lang w:val="ka-GE"/>
        </w:rPr>
      </w:pPr>
    </w:p>
    <w:p w:rsidR="004F49D8" w:rsidRDefault="004F49D8" w:rsidP="004F49D8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4F49D8" w:rsidRDefault="004F49D8" w:rsidP="004F49D8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F82770" w:rsidRPr="00F82770" w:rsidRDefault="00F82770" w:rsidP="004F49D8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თანამომხსენებელი:  სოსო ჯახია - ბათუმის სამედიცინო ცენტრის კლინიკური დირექტორი</w:t>
      </w:r>
    </w:p>
    <w:p w:rsidR="007B0121" w:rsidRDefault="007B0121" w:rsidP="00303F79">
      <w:pPr>
        <w:ind w:firstLine="708"/>
        <w:jc w:val="both"/>
        <w:rPr>
          <w:rFonts w:ascii="Sylfaen" w:hAnsi="Sylfaen" w:cs="Sylfaen"/>
          <w:lang w:val="ka-GE"/>
        </w:rPr>
      </w:pPr>
    </w:p>
    <w:p w:rsidR="004F49D8" w:rsidRPr="00A6582F" w:rsidRDefault="004F49D8" w:rsidP="00303F79">
      <w:pPr>
        <w:ind w:firstLine="708"/>
        <w:jc w:val="both"/>
        <w:rPr>
          <w:rFonts w:ascii="Sylfaen" w:hAnsi="Sylfaen" w:cs="Sylfaen"/>
          <w:lang w:val="ka-GE"/>
        </w:rPr>
      </w:pP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22241"/>
    <w:rsid w:val="00052FEF"/>
    <w:rsid w:val="000569E1"/>
    <w:rsid w:val="00082803"/>
    <w:rsid w:val="001207D0"/>
    <w:rsid w:val="001435BA"/>
    <w:rsid w:val="00147AA4"/>
    <w:rsid w:val="001618E8"/>
    <w:rsid w:val="0016345A"/>
    <w:rsid w:val="00191C09"/>
    <w:rsid w:val="001A5761"/>
    <w:rsid w:val="001F2920"/>
    <w:rsid w:val="00210139"/>
    <w:rsid w:val="00276642"/>
    <w:rsid w:val="00293321"/>
    <w:rsid w:val="002A3590"/>
    <w:rsid w:val="002E5A5C"/>
    <w:rsid w:val="00303F79"/>
    <w:rsid w:val="0037056A"/>
    <w:rsid w:val="00391E1D"/>
    <w:rsid w:val="003A1A65"/>
    <w:rsid w:val="003E3C2C"/>
    <w:rsid w:val="003F3B6F"/>
    <w:rsid w:val="004056A7"/>
    <w:rsid w:val="004272C3"/>
    <w:rsid w:val="0044325A"/>
    <w:rsid w:val="004614AB"/>
    <w:rsid w:val="004843DF"/>
    <w:rsid w:val="00485A23"/>
    <w:rsid w:val="004956FC"/>
    <w:rsid w:val="004A1A03"/>
    <w:rsid w:val="004D49D0"/>
    <w:rsid w:val="004F49D8"/>
    <w:rsid w:val="00572827"/>
    <w:rsid w:val="005C1865"/>
    <w:rsid w:val="005D18E4"/>
    <w:rsid w:val="0068509F"/>
    <w:rsid w:val="00687889"/>
    <w:rsid w:val="00700178"/>
    <w:rsid w:val="007063AB"/>
    <w:rsid w:val="007240A9"/>
    <w:rsid w:val="007B0121"/>
    <w:rsid w:val="007C4A74"/>
    <w:rsid w:val="007E69BD"/>
    <w:rsid w:val="00817B7F"/>
    <w:rsid w:val="008E0F36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D17A2"/>
    <w:rsid w:val="00AF131A"/>
    <w:rsid w:val="00B17ED1"/>
    <w:rsid w:val="00B34E80"/>
    <w:rsid w:val="00BA7127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A18E7"/>
    <w:rsid w:val="00EF2A5B"/>
    <w:rsid w:val="00F82770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1734"/>
  <w15:docId w15:val="{B1601FE8-BE27-41A2-A005-B441888A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a.ge/geo/static/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suzana vashakmadze</cp:lastModifiedBy>
  <cp:revision>54</cp:revision>
  <cp:lastPrinted>2022-10-06T09:27:00Z</cp:lastPrinted>
  <dcterms:created xsi:type="dcterms:W3CDTF">2020-06-24T06:38:00Z</dcterms:created>
  <dcterms:modified xsi:type="dcterms:W3CDTF">2022-10-08T18:54:00Z</dcterms:modified>
</cp:coreProperties>
</file>